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99A69" w14:textId="086C49B1" w:rsidR="00627B46" w:rsidRPr="00627B46" w:rsidRDefault="007205EE" w:rsidP="00833F2D">
      <w:pPr>
        <w:spacing w:after="0" w:line="276" w:lineRule="auto"/>
        <w:ind w:left="-142"/>
        <w:jc w:val="both"/>
        <w:rPr>
          <w:rFonts w:cstheme="minorHAnsi"/>
        </w:rPr>
      </w:pPr>
      <w:r>
        <w:rPr>
          <w:rFonts w:cstheme="minorHAnsi"/>
        </w:rPr>
        <w:t xml:space="preserve"> </w:t>
      </w:r>
    </w:p>
    <w:p w14:paraId="4AD55EEC" w14:textId="77777777" w:rsidR="00627B46" w:rsidRPr="00627B46" w:rsidRDefault="00627B46" w:rsidP="00833F2D">
      <w:pPr>
        <w:spacing w:after="0" w:line="276" w:lineRule="auto"/>
        <w:ind w:left="-142"/>
        <w:jc w:val="both"/>
        <w:rPr>
          <w:rFonts w:cstheme="minorHAnsi"/>
        </w:rPr>
      </w:pPr>
    </w:p>
    <w:p w14:paraId="76A76716" w14:textId="77777777" w:rsidR="00627B46" w:rsidRPr="00627B46" w:rsidRDefault="00627B46" w:rsidP="00833F2D">
      <w:pPr>
        <w:spacing w:after="0" w:line="276" w:lineRule="auto"/>
        <w:ind w:left="-142"/>
        <w:jc w:val="both"/>
        <w:rPr>
          <w:rFonts w:cstheme="minorHAnsi"/>
        </w:rPr>
      </w:pPr>
    </w:p>
    <w:p w14:paraId="0F2AB1A7" w14:textId="77777777" w:rsidR="00627B46" w:rsidRPr="00627B46" w:rsidRDefault="00627B46" w:rsidP="00833F2D">
      <w:pPr>
        <w:spacing w:after="0" w:line="276" w:lineRule="auto"/>
        <w:ind w:left="-142"/>
        <w:jc w:val="center"/>
        <w:rPr>
          <w:rFonts w:cstheme="minorHAnsi"/>
          <w:b/>
          <w:bCs/>
          <w:sz w:val="96"/>
          <w:szCs w:val="50"/>
        </w:rPr>
      </w:pPr>
      <w:r w:rsidRPr="00627B46">
        <w:rPr>
          <w:rFonts w:cstheme="minorHAnsi"/>
          <w:b/>
          <w:bCs/>
          <w:sz w:val="96"/>
          <w:szCs w:val="50"/>
        </w:rPr>
        <w:t>DOMÁCÍ ŘÁD</w:t>
      </w:r>
    </w:p>
    <w:p w14:paraId="73EE147A" w14:textId="46E14A7C" w:rsidR="00627B46" w:rsidRDefault="00627B46" w:rsidP="00833F2D">
      <w:pPr>
        <w:spacing w:after="0" w:line="276" w:lineRule="auto"/>
        <w:ind w:left="-142"/>
        <w:jc w:val="both"/>
        <w:rPr>
          <w:rFonts w:cstheme="minorHAnsi"/>
        </w:rPr>
      </w:pPr>
    </w:p>
    <w:p w14:paraId="4BF35229" w14:textId="77777777" w:rsidR="003668E8" w:rsidRPr="00627B46" w:rsidRDefault="003668E8" w:rsidP="00833F2D">
      <w:pPr>
        <w:spacing w:after="0" w:line="276" w:lineRule="auto"/>
        <w:ind w:left="-142"/>
        <w:jc w:val="both"/>
        <w:rPr>
          <w:rFonts w:cstheme="minorHAnsi"/>
        </w:rPr>
      </w:pPr>
    </w:p>
    <w:p w14:paraId="0F949119" w14:textId="77777777" w:rsidR="00627B46" w:rsidRPr="00627B46" w:rsidRDefault="00627B46" w:rsidP="00833F2D">
      <w:pPr>
        <w:spacing w:after="0" w:line="276" w:lineRule="auto"/>
        <w:ind w:left="-142"/>
        <w:jc w:val="both"/>
        <w:rPr>
          <w:rFonts w:cstheme="minorHAnsi"/>
        </w:rPr>
      </w:pPr>
      <w:r w:rsidRPr="00627B46">
        <w:rPr>
          <w:rFonts w:cstheme="minorHAnsi"/>
          <w:noProof/>
        </w:rPr>
        <w:drawing>
          <wp:anchor distT="0" distB="0" distL="114300" distR="114300" simplePos="0" relativeHeight="251660288" behindDoc="1" locked="0" layoutInCell="1" allowOverlap="1" wp14:anchorId="3096B701" wp14:editId="20F77D9A">
            <wp:simplePos x="0" y="0"/>
            <wp:positionH relativeFrom="margin">
              <wp:align>center</wp:align>
            </wp:positionH>
            <wp:positionV relativeFrom="paragraph">
              <wp:posOffset>245002</wp:posOffset>
            </wp:positionV>
            <wp:extent cx="5941060" cy="3977005"/>
            <wp:effectExtent l="0" t="0" r="2540" b="4445"/>
            <wp:wrapTight wrapText="bothSides">
              <wp:wrapPolygon edited="0">
                <wp:start x="0" y="0"/>
                <wp:lineTo x="0" y="21521"/>
                <wp:lineTo x="21540" y="21521"/>
                <wp:lineTo x="2154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060" cy="3977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8F1A76" w14:textId="77777777" w:rsidR="00627B46" w:rsidRPr="00627B46" w:rsidRDefault="00627B46" w:rsidP="00833F2D">
      <w:pPr>
        <w:spacing w:after="0" w:line="276" w:lineRule="auto"/>
        <w:ind w:left="-142"/>
        <w:jc w:val="both"/>
        <w:rPr>
          <w:rFonts w:cstheme="minorHAnsi"/>
        </w:rPr>
      </w:pPr>
    </w:p>
    <w:p w14:paraId="79F70B69" w14:textId="77777777" w:rsidR="00627B46" w:rsidRPr="00627B46" w:rsidRDefault="00627B46" w:rsidP="00833F2D">
      <w:pPr>
        <w:spacing w:after="0" w:line="276" w:lineRule="auto"/>
        <w:ind w:left="-142"/>
        <w:jc w:val="both"/>
        <w:rPr>
          <w:rFonts w:cstheme="minorHAnsi"/>
          <w:sz w:val="24"/>
          <w:szCs w:val="24"/>
        </w:rPr>
      </w:pPr>
    </w:p>
    <w:p w14:paraId="157DC697" w14:textId="77777777" w:rsidR="00627B46" w:rsidRPr="00627B46" w:rsidRDefault="00627B46" w:rsidP="00833F2D">
      <w:pPr>
        <w:spacing w:after="0" w:line="276" w:lineRule="auto"/>
        <w:ind w:left="-142"/>
        <w:jc w:val="both"/>
        <w:rPr>
          <w:rFonts w:cstheme="minorHAnsi"/>
          <w:sz w:val="24"/>
          <w:szCs w:val="24"/>
        </w:rPr>
      </w:pPr>
    </w:p>
    <w:p w14:paraId="153843AF" w14:textId="77777777" w:rsidR="00627B46" w:rsidRPr="00627B46" w:rsidRDefault="00627B46" w:rsidP="00833F2D">
      <w:pPr>
        <w:spacing w:after="0" w:line="276" w:lineRule="auto"/>
        <w:ind w:left="-142"/>
        <w:jc w:val="both"/>
        <w:rPr>
          <w:rFonts w:cstheme="minorHAnsi"/>
          <w:b/>
          <w:bCs/>
          <w:sz w:val="24"/>
          <w:szCs w:val="24"/>
        </w:rPr>
      </w:pPr>
      <w:r w:rsidRPr="00627B46">
        <w:rPr>
          <w:rFonts w:cstheme="minorHAnsi"/>
          <w:b/>
          <w:bCs/>
          <w:sz w:val="24"/>
          <w:szCs w:val="24"/>
        </w:rPr>
        <w:t xml:space="preserve">Obsah: </w:t>
      </w:r>
      <w:r w:rsidRPr="00627B46">
        <w:rPr>
          <w:rFonts w:cstheme="minorHAnsi"/>
          <w:b/>
          <w:bCs/>
          <w:sz w:val="24"/>
          <w:szCs w:val="24"/>
        </w:rPr>
        <w:tab/>
        <w:t>Informace o službě</w:t>
      </w:r>
    </w:p>
    <w:p w14:paraId="2A894639" w14:textId="77777777" w:rsidR="00627B46" w:rsidRPr="00627B46" w:rsidRDefault="00627B46" w:rsidP="00833F2D">
      <w:pPr>
        <w:spacing w:after="0" w:line="276" w:lineRule="auto"/>
        <w:ind w:left="-142"/>
        <w:jc w:val="both"/>
        <w:rPr>
          <w:rFonts w:cstheme="minorHAnsi"/>
          <w:b/>
          <w:bCs/>
          <w:sz w:val="24"/>
          <w:szCs w:val="24"/>
        </w:rPr>
      </w:pPr>
      <w:r w:rsidRPr="00627B46">
        <w:rPr>
          <w:rFonts w:cstheme="minorHAnsi"/>
          <w:b/>
          <w:bCs/>
          <w:sz w:val="24"/>
          <w:szCs w:val="24"/>
        </w:rPr>
        <w:tab/>
      </w:r>
      <w:r w:rsidRPr="00627B46">
        <w:rPr>
          <w:rFonts w:cstheme="minorHAnsi"/>
          <w:b/>
          <w:bCs/>
          <w:sz w:val="24"/>
          <w:szCs w:val="24"/>
        </w:rPr>
        <w:tab/>
        <w:t>Domácí řád</w:t>
      </w:r>
    </w:p>
    <w:p w14:paraId="6F57D4A4" w14:textId="77777777" w:rsidR="00627B46" w:rsidRPr="00627B46" w:rsidRDefault="00627B46" w:rsidP="00833F2D">
      <w:pPr>
        <w:spacing w:after="0" w:line="276" w:lineRule="auto"/>
        <w:ind w:left="-142"/>
        <w:jc w:val="both"/>
        <w:rPr>
          <w:rFonts w:cstheme="minorHAnsi"/>
          <w:b/>
          <w:bCs/>
          <w:sz w:val="24"/>
          <w:szCs w:val="24"/>
        </w:rPr>
      </w:pPr>
    </w:p>
    <w:p w14:paraId="178592EA" w14:textId="77777777" w:rsidR="00627B46" w:rsidRPr="00627B46" w:rsidRDefault="00627B46" w:rsidP="00833F2D">
      <w:pPr>
        <w:spacing w:after="0" w:line="276" w:lineRule="auto"/>
        <w:ind w:left="-142"/>
        <w:jc w:val="both"/>
        <w:rPr>
          <w:rFonts w:cstheme="minorHAnsi"/>
          <w:b/>
          <w:bCs/>
          <w:sz w:val="24"/>
          <w:szCs w:val="24"/>
        </w:rPr>
      </w:pPr>
    </w:p>
    <w:p w14:paraId="7A61CDE2" w14:textId="07D17485" w:rsidR="00627B46" w:rsidRDefault="00627B46" w:rsidP="00833F2D">
      <w:pPr>
        <w:spacing w:after="0" w:line="276" w:lineRule="auto"/>
        <w:ind w:left="-142"/>
        <w:jc w:val="both"/>
        <w:rPr>
          <w:rFonts w:cstheme="minorHAnsi"/>
          <w:b/>
          <w:bCs/>
          <w:sz w:val="24"/>
          <w:szCs w:val="24"/>
        </w:rPr>
      </w:pPr>
    </w:p>
    <w:p w14:paraId="096FB709" w14:textId="1DCD87E6" w:rsidR="003668E8" w:rsidRDefault="003668E8" w:rsidP="00833F2D">
      <w:pPr>
        <w:spacing w:after="0" w:line="276" w:lineRule="auto"/>
        <w:ind w:left="-142"/>
        <w:jc w:val="both"/>
        <w:rPr>
          <w:rFonts w:cstheme="minorHAnsi"/>
          <w:b/>
          <w:bCs/>
          <w:sz w:val="24"/>
          <w:szCs w:val="24"/>
        </w:rPr>
      </w:pPr>
    </w:p>
    <w:p w14:paraId="70E33BCC" w14:textId="5879F89E" w:rsidR="003668E8" w:rsidRDefault="003668E8" w:rsidP="00833F2D">
      <w:pPr>
        <w:spacing w:after="0" w:line="276" w:lineRule="auto"/>
        <w:ind w:left="-142"/>
        <w:jc w:val="both"/>
        <w:rPr>
          <w:rFonts w:cstheme="minorHAnsi"/>
          <w:b/>
          <w:bCs/>
          <w:sz w:val="24"/>
          <w:szCs w:val="24"/>
        </w:rPr>
      </w:pPr>
    </w:p>
    <w:p w14:paraId="5A43BACF" w14:textId="7362893D" w:rsidR="003668E8" w:rsidRDefault="003668E8" w:rsidP="00833F2D">
      <w:pPr>
        <w:spacing w:after="0" w:line="276" w:lineRule="auto"/>
        <w:ind w:left="-142"/>
        <w:jc w:val="both"/>
        <w:rPr>
          <w:rFonts w:cstheme="minorHAnsi"/>
          <w:b/>
          <w:bCs/>
          <w:sz w:val="24"/>
          <w:szCs w:val="24"/>
        </w:rPr>
      </w:pPr>
    </w:p>
    <w:p w14:paraId="2637D489" w14:textId="77777777" w:rsidR="003668E8" w:rsidRPr="00627B46" w:rsidRDefault="003668E8" w:rsidP="00833F2D">
      <w:pPr>
        <w:spacing w:after="0" w:line="276" w:lineRule="auto"/>
        <w:ind w:left="-142"/>
        <w:jc w:val="both"/>
        <w:rPr>
          <w:rFonts w:cstheme="minorHAnsi"/>
          <w:b/>
          <w:bCs/>
          <w:sz w:val="24"/>
          <w:szCs w:val="24"/>
        </w:rPr>
      </w:pPr>
    </w:p>
    <w:p w14:paraId="15243DC2" w14:textId="77777777" w:rsidR="00627B46" w:rsidRPr="00627B46" w:rsidRDefault="00627B46" w:rsidP="00833F2D">
      <w:pPr>
        <w:spacing w:after="0" w:line="276" w:lineRule="auto"/>
        <w:ind w:left="-142"/>
        <w:jc w:val="both"/>
        <w:rPr>
          <w:rFonts w:cstheme="minorHAnsi"/>
          <w:b/>
          <w:bCs/>
          <w:sz w:val="24"/>
          <w:szCs w:val="24"/>
        </w:rPr>
      </w:pPr>
    </w:p>
    <w:p w14:paraId="2A61E942" w14:textId="77777777" w:rsidR="00627B46" w:rsidRPr="00130D1A" w:rsidRDefault="00627B46" w:rsidP="00833F2D">
      <w:pPr>
        <w:spacing w:after="0" w:line="276" w:lineRule="auto"/>
        <w:ind w:left="-142"/>
        <w:jc w:val="center"/>
        <w:rPr>
          <w:rFonts w:cstheme="minorHAnsi"/>
          <w:b/>
          <w:bCs/>
          <w:sz w:val="32"/>
          <w:szCs w:val="24"/>
        </w:rPr>
      </w:pPr>
      <w:r w:rsidRPr="00130D1A">
        <w:rPr>
          <w:rFonts w:cstheme="minorHAnsi"/>
          <w:b/>
          <w:bCs/>
          <w:sz w:val="32"/>
          <w:szCs w:val="24"/>
        </w:rPr>
        <w:lastRenderedPageBreak/>
        <w:t>INFORMACE O SLUŽBĚ</w:t>
      </w:r>
    </w:p>
    <w:p w14:paraId="093E6225" w14:textId="77777777" w:rsidR="00627B46" w:rsidRDefault="00627B46" w:rsidP="00833F2D">
      <w:pPr>
        <w:spacing w:after="0" w:line="276" w:lineRule="auto"/>
        <w:ind w:left="-142"/>
        <w:jc w:val="both"/>
        <w:rPr>
          <w:rFonts w:cstheme="minorHAnsi"/>
          <w:bCs/>
          <w:sz w:val="24"/>
          <w:szCs w:val="24"/>
        </w:rPr>
      </w:pPr>
    </w:p>
    <w:p w14:paraId="3947DEC3" w14:textId="77777777" w:rsidR="00627B46" w:rsidRPr="00627B46" w:rsidRDefault="00627B46" w:rsidP="00833F2D">
      <w:pPr>
        <w:spacing w:after="0" w:line="276" w:lineRule="auto"/>
        <w:ind w:left="-142"/>
        <w:jc w:val="both"/>
        <w:rPr>
          <w:rFonts w:cstheme="minorHAnsi"/>
          <w:bCs/>
          <w:sz w:val="24"/>
          <w:szCs w:val="24"/>
        </w:rPr>
      </w:pPr>
      <w:r w:rsidRPr="00627B46">
        <w:rPr>
          <w:rFonts w:cstheme="minorHAnsi"/>
          <w:bCs/>
          <w:sz w:val="24"/>
          <w:szCs w:val="24"/>
        </w:rPr>
        <w:t>Domov pro osoby se zdravotním postižením Velehrad – Buchlovská je zařízením Sociálních služeb Uherské Hradiště, příspěvková organizace a jeho zřizovatelem je Zlínský kraj.</w:t>
      </w:r>
    </w:p>
    <w:p w14:paraId="1539B6F5" w14:textId="77777777" w:rsidR="00627B46" w:rsidRDefault="00627B46" w:rsidP="00833F2D">
      <w:pPr>
        <w:spacing w:after="0" w:line="276" w:lineRule="auto"/>
        <w:ind w:left="-142"/>
        <w:jc w:val="both"/>
        <w:rPr>
          <w:rFonts w:cstheme="minorHAnsi"/>
          <w:sz w:val="24"/>
          <w:szCs w:val="24"/>
        </w:rPr>
      </w:pPr>
    </w:p>
    <w:p w14:paraId="622C9FDB" w14:textId="77777777" w:rsidR="00627B46" w:rsidRPr="00627B46" w:rsidRDefault="00627B46" w:rsidP="00833F2D">
      <w:pPr>
        <w:spacing w:after="0" w:line="276" w:lineRule="auto"/>
        <w:ind w:left="-142"/>
        <w:jc w:val="both"/>
        <w:rPr>
          <w:rFonts w:cstheme="minorHAnsi"/>
          <w:sz w:val="24"/>
          <w:szCs w:val="24"/>
        </w:rPr>
      </w:pPr>
      <w:r w:rsidRPr="00627B46">
        <w:rPr>
          <w:rFonts w:cstheme="minorHAnsi"/>
          <w:sz w:val="24"/>
          <w:szCs w:val="24"/>
        </w:rPr>
        <w:t>Sociální služba je poskytována nepřetržitě po celý rok.</w:t>
      </w:r>
    </w:p>
    <w:p w14:paraId="64FD8001" w14:textId="5C5F4EB2" w:rsidR="00627B46" w:rsidRDefault="00627B46" w:rsidP="00833F2D">
      <w:pPr>
        <w:spacing w:after="0" w:line="276" w:lineRule="auto"/>
        <w:ind w:left="-142"/>
        <w:jc w:val="both"/>
        <w:rPr>
          <w:rFonts w:cstheme="minorHAnsi"/>
          <w:b/>
          <w:bCs/>
          <w:sz w:val="24"/>
          <w:szCs w:val="24"/>
        </w:rPr>
      </w:pPr>
    </w:p>
    <w:p w14:paraId="4F5AE006" w14:textId="77777777" w:rsidR="003668E8" w:rsidRPr="00627B46" w:rsidRDefault="003668E8" w:rsidP="00833F2D">
      <w:pPr>
        <w:spacing w:after="0" w:line="276" w:lineRule="auto"/>
        <w:ind w:left="-142"/>
        <w:jc w:val="both"/>
        <w:rPr>
          <w:rFonts w:cstheme="minorHAnsi"/>
          <w:b/>
          <w:bCs/>
          <w:sz w:val="24"/>
          <w:szCs w:val="24"/>
        </w:rPr>
      </w:pPr>
    </w:p>
    <w:p w14:paraId="6C249255" w14:textId="77777777" w:rsidR="00627B46" w:rsidRDefault="00627B46" w:rsidP="00833F2D">
      <w:pPr>
        <w:spacing w:after="0" w:line="276" w:lineRule="auto"/>
        <w:ind w:left="-142"/>
        <w:jc w:val="both"/>
        <w:rPr>
          <w:rFonts w:cstheme="minorHAnsi"/>
          <w:b/>
          <w:bCs/>
          <w:sz w:val="24"/>
          <w:szCs w:val="24"/>
        </w:rPr>
      </w:pPr>
      <w:r w:rsidRPr="00627B46">
        <w:rPr>
          <w:rFonts w:cstheme="minorHAnsi"/>
          <w:b/>
          <w:bCs/>
          <w:sz w:val="24"/>
          <w:szCs w:val="24"/>
        </w:rPr>
        <w:t>Kontakty:</w:t>
      </w:r>
    </w:p>
    <w:p w14:paraId="520EBD44" w14:textId="77777777" w:rsidR="00627B46" w:rsidRPr="00627B46" w:rsidRDefault="00627B46" w:rsidP="00833F2D">
      <w:pPr>
        <w:spacing w:after="0" w:line="276" w:lineRule="auto"/>
        <w:ind w:left="-142"/>
        <w:jc w:val="both"/>
        <w:rPr>
          <w:rFonts w:cstheme="minorHAnsi"/>
          <w:b/>
          <w:bCs/>
          <w:sz w:val="24"/>
          <w:szCs w:val="24"/>
        </w:rPr>
      </w:pPr>
    </w:p>
    <w:p w14:paraId="1A7FB33F" w14:textId="77777777" w:rsidR="00627B46" w:rsidRPr="00627B46" w:rsidRDefault="00627B46" w:rsidP="00833F2D">
      <w:pPr>
        <w:tabs>
          <w:tab w:val="left" w:pos="3119"/>
        </w:tabs>
        <w:spacing w:after="0" w:line="276" w:lineRule="auto"/>
        <w:ind w:left="-142"/>
        <w:jc w:val="both"/>
        <w:rPr>
          <w:rFonts w:cstheme="minorHAnsi"/>
          <w:bCs/>
          <w:iCs/>
          <w:sz w:val="24"/>
          <w:szCs w:val="24"/>
        </w:rPr>
      </w:pPr>
      <w:r w:rsidRPr="00627B46">
        <w:rPr>
          <w:rFonts w:cstheme="minorHAnsi"/>
          <w:bCs/>
          <w:iCs/>
          <w:sz w:val="24"/>
          <w:szCs w:val="24"/>
        </w:rPr>
        <w:t>Adresa:</w:t>
      </w:r>
      <w:r>
        <w:rPr>
          <w:rFonts w:cstheme="minorHAnsi"/>
          <w:bCs/>
          <w:iCs/>
          <w:sz w:val="24"/>
          <w:szCs w:val="24"/>
        </w:rPr>
        <w:t xml:space="preserve"> </w:t>
      </w:r>
      <w:r>
        <w:rPr>
          <w:rFonts w:cstheme="minorHAnsi"/>
          <w:bCs/>
          <w:iCs/>
          <w:sz w:val="24"/>
          <w:szCs w:val="24"/>
        </w:rPr>
        <w:tab/>
      </w:r>
      <w:r w:rsidRPr="00627B46">
        <w:rPr>
          <w:rFonts w:cstheme="minorHAnsi"/>
          <w:bCs/>
          <w:iCs/>
          <w:sz w:val="24"/>
          <w:szCs w:val="24"/>
        </w:rPr>
        <w:t>Domov pro osoby se zdravotním postižením</w:t>
      </w:r>
    </w:p>
    <w:p w14:paraId="300C2DB0" w14:textId="77777777" w:rsidR="00627B46" w:rsidRPr="00627B46" w:rsidRDefault="00627B46" w:rsidP="00833F2D">
      <w:pPr>
        <w:tabs>
          <w:tab w:val="left" w:pos="3119"/>
        </w:tabs>
        <w:spacing w:after="0" w:line="276" w:lineRule="auto"/>
        <w:ind w:left="-142"/>
        <w:jc w:val="both"/>
        <w:rPr>
          <w:rFonts w:cstheme="minorHAnsi"/>
          <w:bCs/>
          <w:iCs/>
          <w:sz w:val="24"/>
          <w:szCs w:val="24"/>
        </w:rPr>
      </w:pPr>
      <w:r>
        <w:rPr>
          <w:rFonts w:cstheme="minorHAnsi"/>
          <w:bCs/>
          <w:iCs/>
          <w:sz w:val="24"/>
          <w:szCs w:val="24"/>
        </w:rPr>
        <w:tab/>
      </w:r>
      <w:r w:rsidRPr="00627B46">
        <w:rPr>
          <w:rFonts w:cstheme="minorHAnsi"/>
          <w:bCs/>
          <w:iCs/>
          <w:sz w:val="24"/>
          <w:szCs w:val="24"/>
        </w:rPr>
        <w:t>Velehrad – Buchlovská</w:t>
      </w:r>
    </w:p>
    <w:p w14:paraId="5E417C72" w14:textId="77777777" w:rsidR="00627B46" w:rsidRPr="00627B46" w:rsidRDefault="00627B46" w:rsidP="00833F2D">
      <w:pPr>
        <w:tabs>
          <w:tab w:val="left" w:pos="3119"/>
        </w:tabs>
        <w:spacing w:after="0" w:line="276" w:lineRule="auto"/>
        <w:ind w:left="-142"/>
        <w:jc w:val="both"/>
        <w:rPr>
          <w:rFonts w:cstheme="minorHAnsi"/>
          <w:bCs/>
          <w:iCs/>
          <w:sz w:val="24"/>
          <w:szCs w:val="24"/>
        </w:rPr>
      </w:pPr>
      <w:r>
        <w:rPr>
          <w:rFonts w:cstheme="minorHAnsi"/>
          <w:bCs/>
          <w:iCs/>
          <w:sz w:val="24"/>
          <w:szCs w:val="24"/>
        </w:rPr>
        <w:tab/>
      </w:r>
      <w:r w:rsidRPr="00627B46">
        <w:rPr>
          <w:rFonts w:cstheme="minorHAnsi"/>
          <w:bCs/>
          <w:iCs/>
          <w:sz w:val="24"/>
          <w:szCs w:val="24"/>
        </w:rPr>
        <w:t>Buchlovská 301</w:t>
      </w:r>
    </w:p>
    <w:p w14:paraId="11501482" w14:textId="77777777" w:rsidR="00627B46" w:rsidRPr="00627B46" w:rsidRDefault="00627B46" w:rsidP="00833F2D">
      <w:pPr>
        <w:tabs>
          <w:tab w:val="left" w:pos="3119"/>
        </w:tabs>
        <w:spacing w:after="0" w:line="276" w:lineRule="auto"/>
        <w:ind w:left="-142"/>
        <w:jc w:val="both"/>
        <w:rPr>
          <w:rFonts w:cstheme="minorHAnsi"/>
          <w:bCs/>
          <w:iCs/>
          <w:sz w:val="24"/>
          <w:szCs w:val="24"/>
        </w:rPr>
      </w:pPr>
      <w:r>
        <w:rPr>
          <w:rFonts w:cstheme="minorHAnsi"/>
          <w:bCs/>
          <w:iCs/>
          <w:sz w:val="24"/>
          <w:szCs w:val="24"/>
        </w:rPr>
        <w:tab/>
      </w:r>
      <w:r w:rsidRPr="00627B46">
        <w:rPr>
          <w:rFonts w:cstheme="minorHAnsi"/>
          <w:bCs/>
          <w:iCs/>
          <w:sz w:val="24"/>
          <w:szCs w:val="24"/>
        </w:rPr>
        <w:t>687 06 Velehrad</w:t>
      </w:r>
    </w:p>
    <w:p w14:paraId="482F72B4" w14:textId="77777777" w:rsidR="00627B46" w:rsidRPr="00627B46" w:rsidRDefault="00627B46" w:rsidP="00833F2D">
      <w:pPr>
        <w:tabs>
          <w:tab w:val="left" w:pos="3119"/>
        </w:tabs>
        <w:spacing w:after="0" w:line="276" w:lineRule="auto"/>
        <w:ind w:left="-142"/>
        <w:jc w:val="both"/>
        <w:rPr>
          <w:rFonts w:cstheme="minorHAnsi"/>
          <w:bCs/>
          <w:iCs/>
          <w:sz w:val="24"/>
          <w:szCs w:val="24"/>
        </w:rPr>
      </w:pPr>
    </w:p>
    <w:p w14:paraId="5F503510" w14:textId="14CC658B" w:rsidR="00627B46" w:rsidRPr="00627B46" w:rsidRDefault="00627B46" w:rsidP="00833F2D">
      <w:pPr>
        <w:tabs>
          <w:tab w:val="left" w:pos="3119"/>
        </w:tabs>
        <w:spacing w:after="0" w:line="276" w:lineRule="auto"/>
        <w:ind w:left="-142"/>
        <w:jc w:val="both"/>
        <w:rPr>
          <w:rFonts w:cstheme="minorHAnsi"/>
          <w:bCs/>
          <w:iCs/>
          <w:sz w:val="24"/>
          <w:szCs w:val="24"/>
        </w:rPr>
      </w:pPr>
      <w:r w:rsidRPr="00627B46">
        <w:rPr>
          <w:rFonts w:cstheme="minorHAnsi"/>
          <w:bCs/>
          <w:iCs/>
          <w:sz w:val="24"/>
          <w:szCs w:val="24"/>
        </w:rPr>
        <w:t>Vedoucí domova:</w:t>
      </w:r>
      <w:r>
        <w:rPr>
          <w:rFonts w:cstheme="minorHAnsi"/>
          <w:bCs/>
          <w:iCs/>
          <w:sz w:val="24"/>
          <w:szCs w:val="24"/>
        </w:rPr>
        <w:t xml:space="preserve"> </w:t>
      </w:r>
      <w:r w:rsidR="00940DB7">
        <w:rPr>
          <w:rFonts w:cstheme="minorHAnsi"/>
          <w:bCs/>
          <w:iCs/>
          <w:sz w:val="24"/>
          <w:szCs w:val="24"/>
        </w:rPr>
        <w:tab/>
      </w:r>
      <w:r w:rsidRPr="00627B46">
        <w:rPr>
          <w:rFonts w:cstheme="minorHAnsi"/>
          <w:bCs/>
          <w:iCs/>
          <w:sz w:val="24"/>
          <w:szCs w:val="24"/>
        </w:rPr>
        <w:t>Mgr.</w:t>
      </w:r>
      <w:r w:rsidR="00940DB7">
        <w:rPr>
          <w:rFonts w:cstheme="minorHAnsi"/>
          <w:bCs/>
          <w:iCs/>
          <w:sz w:val="24"/>
          <w:szCs w:val="24"/>
        </w:rPr>
        <w:t xml:space="preserve"> </w:t>
      </w:r>
      <w:r w:rsidRPr="00627B46">
        <w:rPr>
          <w:rFonts w:cstheme="minorHAnsi"/>
          <w:bCs/>
          <w:iCs/>
          <w:sz w:val="24"/>
          <w:szCs w:val="24"/>
        </w:rPr>
        <w:t>Michaela Ungerová</w:t>
      </w:r>
    </w:p>
    <w:p w14:paraId="23108034" w14:textId="77777777" w:rsidR="00627B46" w:rsidRPr="00627B46" w:rsidRDefault="00627B46" w:rsidP="00833F2D">
      <w:pPr>
        <w:tabs>
          <w:tab w:val="left" w:pos="3119"/>
        </w:tabs>
        <w:spacing w:after="0" w:line="276" w:lineRule="auto"/>
        <w:ind w:left="-142"/>
        <w:jc w:val="both"/>
        <w:rPr>
          <w:rFonts w:cstheme="minorHAnsi"/>
          <w:bCs/>
          <w:iCs/>
          <w:sz w:val="24"/>
          <w:szCs w:val="24"/>
        </w:rPr>
      </w:pPr>
      <w:r>
        <w:rPr>
          <w:rFonts w:cstheme="minorHAnsi"/>
          <w:bCs/>
          <w:iCs/>
          <w:sz w:val="24"/>
          <w:szCs w:val="24"/>
        </w:rPr>
        <w:tab/>
      </w:r>
      <w:r w:rsidRPr="00627B46">
        <w:rPr>
          <w:rFonts w:cstheme="minorHAnsi"/>
          <w:bCs/>
          <w:iCs/>
          <w:sz w:val="24"/>
          <w:szCs w:val="24"/>
        </w:rPr>
        <w:t>tel.: 572 433 071, 728 665 202</w:t>
      </w:r>
    </w:p>
    <w:p w14:paraId="4B13191E" w14:textId="77777777" w:rsidR="00627B46" w:rsidRPr="00627B46" w:rsidRDefault="00627B46" w:rsidP="00833F2D">
      <w:pPr>
        <w:tabs>
          <w:tab w:val="left" w:pos="3119"/>
        </w:tabs>
        <w:spacing w:after="0" w:line="276" w:lineRule="auto"/>
        <w:ind w:left="-142"/>
        <w:jc w:val="both"/>
        <w:rPr>
          <w:rFonts w:cstheme="minorHAnsi"/>
          <w:bCs/>
          <w:iCs/>
          <w:sz w:val="24"/>
          <w:szCs w:val="24"/>
        </w:rPr>
      </w:pPr>
    </w:p>
    <w:p w14:paraId="36B75FA7" w14:textId="77777777" w:rsidR="00627B46" w:rsidRPr="00627B46" w:rsidRDefault="00627B46" w:rsidP="00833F2D">
      <w:pPr>
        <w:tabs>
          <w:tab w:val="left" w:pos="3119"/>
        </w:tabs>
        <w:spacing w:after="0" w:line="276" w:lineRule="auto"/>
        <w:ind w:left="-142"/>
        <w:jc w:val="both"/>
        <w:rPr>
          <w:rFonts w:cstheme="minorHAnsi"/>
          <w:bCs/>
          <w:iCs/>
          <w:sz w:val="24"/>
          <w:szCs w:val="24"/>
        </w:rPr>
      </w:pPr>
      <w:r w:rsidRPr="00627B46">
        <w:rPr>
          <w:rFonts w:cstheme="minorHAnsi"/>
          <w:bCs/>
          <w:iCs/>
          <w:sz w:val="24"/>
          <w:szCs w:val="24"/>
        </w:rPr>
        <w:t>Vedoucí všeobecná sestra:</w:t>
      </w:r>
      <w:r>
        <w:rPr>
          <w:rFonts w:cstheme="minorHAnsi"/>
          <w:bCs/>
          <w:iCs/>
          <w:sz w:val="24"/>
          <w:szCs w:val="24"/>
        </w:rPr>
        <w:t xml:space="preserve"> </w:t>
      </w:r>
      <w:r>
        <w:rPr>
          <w:rFonts w:cstheme="minorHAnsi"/>
          <w:bCs/>
          <w:iCs/>
          <w:sz w:val="24"/>
          <w:szCs w:val="24"/>
        </w:rPr>
        <w:tab/>
      </w:r>
      <w:r w:rsidRPr="00627B46">
        <w:rPr>
          <w:rFonts w:cstheme="minorHAnsi"/>
          <w:bCs/>
          <w:iCs/>
          <w:sz w:val="24"/>
          <w:szCs w:val="24"/>
        </w:rPr>
        <w:t>Milena Hudečková</w:t>
      </w:r>
    </w:p>
    <w:p w14:paraId="33DD55A5" w14:textId="77777777" w:rsidR="00627B46" w:rsidRPr="00627B46" w:rsidRDefault="00627B46" w:rsidP="00833F2D">
      <w:pPr>
        <w:tabs>
          <w:tab w:val="left" w:pos="3119"/>
        </w:tabs>
        <w:spacing w:after="0" w:line="276" w:lineRule="auto"/>
        <w:ind w:left="-142"/>
        <w:jc w:val="both"/>
        <w:rPr>
          <w:rFonts w:cstheme="minorHAnsi"/>
          <w:bCs/>
          <w:iCs/>
          <w:sz w:val="24"/>
          <w:szCs w:val="24"/>
        </w:rPr>
      </w:pPr>
      <w:r>
        <w:rPr>
          <w:rFonts w:cstheme="minorHAnsi"/>
          <w:bCs/>
          <w:iCs/>
          <w:sz w:val="24"/>
          <w:szCs w:val="24"/>
        </w:rPr>
        <w:tab/>
      </w:r>
      <w:r w:rsidRPr="00627B46">
        <w:rPr>
          <w:rFonts w:cstheme="minorHAnsi"/>
          <w:bCs/>
          <w:iCs/>
          <w:sz w:val="24"/>
          <w:szCs w:val="24"/>
        </w:rPr>
        <w:t>tel.: 572 433 074</w:t>
      </w:r>
    </w:p>
    <w:p w14:paraId="4D2B7BD3" w14:textId="77777777" w:rsidR="00627B46" w:rsidRPr="00627B46" w:rsidRDefault="00627B46" w:rsidP="00833F2D">
      <w:pPr>
        <w:tabs>
          <w:tab w:val="left" w:pos="3119"/>
        </w:tabs>
        <w:spacing w:after="0" w:line="276" w:lineRule="auto"/>
        <w:ind w:left="-142"/>
        <w:jc w:val="both"/>
        <w:rPr>
          <w:rFonts w:cstheme="minorHAnsi"/>
          <w:bCs/>
          <w:iCs/>
          <w:sz w:val="24"/>
          <w:szCs w:val="24"/>
        </w:rPr>
      </w:pPr>
    </w:p>
    <w:p w14:paraId="183A222D" w14:textId="77777777" w:rsidR="00627B46" w:rsidRPr="00627B46" w:rsidRDefault="00627B46" w:rsidP="00833F2D">
      <w:pPr>
        <w:tabs>
          <w:tab w:val="left" w:pos="3119"/>
        </w:tabs>
        <w:spacing w:after="0" w:line="276" w:lineRule="auto"/>
        <w:ind w:left="-142"/>
        <w:jc w:val="both"/>
        <w:rPr>
          <w:rFonts w:cstheme="minorHAnsi"/>
          <w:bCs/>
          <w:iCs/>
          <w:sz w:val="24"/>
          <w:szCs w:val="24"/>
        </w:rPr>
      </w:pPr>
      <w:r w:rsidRPr="00627B46">
        <w:rPr>
          <w:rFonts w:cstheme="minorHAnsi"/>
          <w:bCs/>
          <w:iCs/>
          <w:sz w:val="24"/>
          <w:szCs w:val="24"/>
        </w:rPr>
        <w:t>Vedoucí sociální pracovnice:</w:t>
      </w:r>
      <w:r w:rsidRPr="00627B46">
        <w:rPr>
          <w:rFonts w:cstheme="minorHAnsi"/>
          <w:bCs/>
          <w:iCs/>
          <w:sz w:val="24"/>
          <w:szCs w:val="24"/>
        </w:rPr>
        <w:tab/>
      </w:r>
      <w:r>
        <w:rPr>
          <w:rFonts w:cstheme="minorHAnsi"/>
          <w:bCs/>
          <w:iCs/>
          <w:sz w:val="24"/>
          <w:szCs w:val="24"/>
        </w:rPr>
        <w:t>Mg</w:t>
      </w:r>
      <w:r w:rsidRPr="00627B46">
        <w:rPr>
          <w:rFonts w:cstheme="minorHAnsi"/>
          <w:bCs/>
          <w:iCs/>
          <w:sz w:val="24"/>
          <w:szCs w:val="24"/>
        </w:rPr>
        <w:t>r. Marta Směšná</w:t>
      </w:r>
    </w:p>
    <w:p w14:paraId="093DC7A2" w14:textId="77777777" w:rsidR="00627B46" w:rsidRPr="00627B46" w:rsidRDefault="00627B46" w:rsidP="00833F2D">
      <w:pPr>
        <w:tabs>
          <w:tab w:val="left" w:pos="3119"/>
        </w:tabs>
        <w:spacing w:after="0" w:line="276" w:lineRule="auto"/>
        <w:ind w:left="-142"/>
        <w:jc w:val="both"/>
        <w:rPr>
          <w:rFonts w:cstheme="minorHAnsi"/>
          <w:bCs/>
          <w:iCs/>
          <w:sz w:val="24"/>
          <w:szCs w:val="24"/>
        </w:rPr>
      </w:pPr>
      <w:r>
        <w:rPr>
          <w:rFonts w:cstheme="minorHAnsi"/>
          <w:bCs/>
          <w:iCs/>
          <w:sz w:val="24"/>
          <w:szCs w:val="24"/>
        </w:rPr>
        <w:tab/>
      </w:r>
      <w:r w:rsidRPr="00627B46">
        <w:rPr>
          <w:rFonts w:cstheme="minorHAnsi"/>
          <w:bCs/>
          <w:iCs/>
          <w:sz w:val="24"/>
          <w:szCs w:val="24"/>
        </w:rPr>
        <w:t>tel.: 572 433 073, 739 297 413</w:t>
      </w:r>
    </w:p>
    <w:p w14:paraId="22203692" w14:textId="77777777" w:rsidR="00627B46" w:rsidRPr="00627B46" w:rsidRDefault="00627B46" w:rsidP="00833F2D">
      <w:pPr>
        <w:tabs>
          <w:tab w:val="left" w:pos="3119"/>
        </w:tabs>
        <w:spacing w:after="0" w:line="276" w:lineRule="auto"/>
        <w:ind w:left="-142"/>
        <w:jc w:val="both"/>
        <w:rPr>
          <w:rFonts w:cstheme="minorHAnsi"/>
          <w:bCs/>
          <w:iCs/>
          <w:sz w:val="24"/>
          <w:szCs w:val="24"/>
        </w:rPr>
      </w:pPr>
    </w:p>
    <w:p w14:paraId="48DA32AA" w14:textId="77777777" w:rsidR="00627B46" w:rsidRPr="00627B46" w:rsidRDefault="00627B46" w:rsidP="00833F2D">
      <w:pPr>
        <w:tabs>
          <w:tab w:val="left" w:pos="3119"/>
        </w:tabs>
        <w:spacing w:after="0" w:line="276" w:lineRule="auto"/>
        <w:ind w:left="-142"/>
        <w:jc w:val="both"/>
        <w:rPr>
          <w:rFonts w:cstheme="minorHAnsi"/>
          <w:bCs/>
          <w:iCs/>
          <w:sz w:val="24"/>
          <w:szCs w:val="24"/>
        </w:rPr>
      </w:pPr>
      <w:r w:rsidRPr="00627B46">
        <w:rPr>
          <w:rFonts w:cstheme="minorHAnsi"/>
          <w:bCs/>
          <w:iCs/>
          <w:sz w:val="24"/>
          <w:szCs w:val="24"/>
        </w:rPr>
        <w:t>Vedoucí přímé péče</w:t>
      </w:r>
      <w:r>
        <w:rPr>
          <w:rFonts w:cstheme="minorHAnsi"/>
          <w:bCs/>
          <w:iCs/>
          <w:sz w:val="24"/>
          <w:szCs w:val="24"/>
        </w:rPr>
        <w:t xml:space="preserve">: </w:t>
      </w:r>
      <w:r>
        <w:rPr>
          <w:rFonts w:cstheme="minorHAnsi"/>
          <w:bCs/>
          <w:iCs/>
          <w:sz w:val="24"/>
          <w:szCs w:val="24"/>
        </w:rPr>
        <w:tab/>
      </w:r>
      <w:r w:rsidRPr="00627B46">
        <w:rPr>
          <w:rFonts w:cstheme="minorHAnsi"/>
          <w:bCs/>
          <w:iCs/>
          <w:sz w:val="24"/>
          <w:szCs w:val="24"/>
        </w:rPr>
        <w:t>Kateřina Ondrůšková</w:t>
      </w:r>
    </w:p>
    <w:p w14:paraId="75D6835D" w14:textId="77777777" w:rsidR="00627B46" w:rsidRPr="00627B46" w:rsidRDefault="00627B46" w:rsidP="00833F2D">
      <w:pPr>
        <w:tabs>
          <w:tab w:val="left" w:pos="3119"/>
        </w:tabs>
        <w:spacing w:after="0" w:line="276" w:lineRule="auto"/>
        <w:ind w:left="-142"/>
        <w:jc w:val="both"/>
        <w:rPr>
          <w:rFonts w:cstheme="minorHAnsi"/>
          <w:bCs/>
          <w:iCs/>
          <w:sz w:val="24"/>
          <w:szCs w:val="24"/>
        </w:rPr>
      </w:pPr>
      <w:r>
        <w:rPr>
          <w:rFonts w:cstheme="minorHAnsi"/>
          <w:bCs/>
          <w:iCs/>
          <w:sz w:val="24"/>
          <w:szCs w:val="24"/>
        </w:rPr>
        <w:tab/>
        <w:t>t</w:t>
      </w:r>
      <w:r w:rsidRPr="00627B46">
        <w:rPr>
          <w:rFonts w:cstheme="minorHAnsi"/>
          <w:bCs/>
          <w:iCs/>
          <w:sz w:val="24"/>
          <w:szCs w:val="24"/>
        </w:rPr>
        <w:t>el.</w:t>
      </w:r>
      <w:r>
        <w:rPr>
          <w:rFonts w:cstheme="minorHAnsi"/>
          <w:bCs/>
          <w:iCs/>
          <w:sz w:val="24"/>
          <w:szCs w:val="24"/>
        </w:rPr>
        <w:t>:</w:t>
      </w:r>
      <w:r w:rsidRPr="00627B46">
        <w:rPr>
          <w:rFonts w:cstheme="minorHAnsi"/>
          <w:bCs/>
          <w:iCs/>
          <w:sz w:val="24"/>
          <w:szCs w:val="24"/>
        </w:rPr>
        <w:t xml:space="preserve"> 57 433 076, 603 978 520</w:t>
      </w:r>
    </w:p>
    <w:p w14:paraId="417A7E4C" w14:textId="77777777" w:rsidR="00627B46" w:rsidRPr="00627B46" w:rsidRDefault="00627B46" w:rsidP="00833F2D">
      <w:pPr>
        <w:tabs>
          <w:tab w:val="left" w:pos="3119"/>
        </w:tabs>
        <w:spacing w:after="0" w:line="276" w:lineRule="auto"/>
        <w:ind w:left="-142"/>
        <w:jc w:val="both"/>
        <w:rPr>
          <w:rFonts w:cstheme="minorHAnsi"/>
          <w:bCs/>
          <w:iCs/>
          <w:sz w:val="24"/>
          <w:szCs w:val="24"/>
        </w:rPr>
      </w:pPr>
    </w:p>
    <w:p w14:paraId="134BF8A9" w14:textId="006051DA" w:rsidR="00627B46" w:rsidRPr="00627B46" w:rsidRDefault="00627B46" w:rsidP="00833F2D">
      <w:pPr>
        <w:tabs>
          <w:tab w:val="left" w:pos="3119"/>
        </w:tabs>
        <w:spacing w:after="0" w:line="276" w:lineRule="auto"/>
        <w:ind w:left="-142"/>
        <w:jc w:val="both"/>
        <w:rPr>
          <w:rFonts w:cstheme="minorHAnsi"/>
          <w:sz w:val="24"/>
          <w:szCs w:val="24"/>
        </w:rPr>
      </w:pPr>
      <w:r w:rsidRPr="00627B46">
        <w:rPr>
          <w:rFonts w:cstheme="minorHAnsi"/>
          <w:sz w:val="24"/>
          <w:szCs w:val="24"/>
        </w:rPr>
        <w:t>Účetní</w:t>
      </w:r>
      <w:r>
        <w:rPr>
          <w:rFonts w:cstheme="minorHAnsi"/>
          <w:sz w:val="24"/>
          <w:szCs w:val="24"/>
        </w:rPr>
        <w:t xml:space="preserve">: </w:t>
      </w:r>
      <w:r w:rsidR="00940DB7">
        <w:rPr>
          <w:rFonts w:cstheme="minorHAnsi"/>
          <w:sz w:val="24"/>
          <w:szCs w:val="24"/>
        </w:rPr>
        <w:tab/>
      </w:r>
      <w:r w:rsidRPr="00627B46">
        <w:rPr>
          <w:rFonts w:cstheme="minorHAnsi"/>
          <w:sz w:val="24"/>
          <w:szCs w:val="24"/>
        </w:rPr>
        <w:t xml:space="preserve">Ing. </w:t>
      </w:r>
      <w:r>
        <w:rPr>
          <w:rFonts w:cstheme="minorHAnsi"/>
          <w:sz w:val="24"/>
          <w:szCs w:val="24"/>
        </w:rPr>
        <w:tab/>
      </w:r>
      <w:r w:rsidRPr="00627B46">
        <w:rPr>
          <w:rFonts w:cstheme="minorHAnsi"/>
          <w:sz w:val="24"/>
          <w:szCs w:val="24"/>
        </w:rPr>
        <w:t xml:space="preserve">Hana Vávrová </w:t>
      </w:r>
    </w:p>
    <w:p w14:paraId="648F3712" w14:textId="77777777" w:rsidR="00627B46" w:rsidRPr="00627B46" w:rsidRDefault="00627B46" w:rsidP="00833F2D">
      <w:pPr>
        <w:tabs>
          <w:tab w:val="left" w:pos="3119"/>
        </w:tabs>
        <w:spacing w:after="0" w:line="276" w:lineRule="auto"/>
        <w:ind w:left="-142"/>
        <w:jc w:val="both"/>
        <w:rPr>
          <w:rFonts w:cstheme="minorHAnsi"/>
          <w:bCs/>
          <w:iCs/>
          <w:sz w:val="24"/>
          <w:szCs w:val="24"/>
        </w:rPr>
      </w:pPr>
      <w:r>
        <w:rPr>
          <w:rFonts w:cstheme="minorHAnsi"/>
          <w:sz w:val="24"/>
          <w:szCs w:val="24"/>
        </w:rPr>
        <w:tab/>
        <w:t>t</w:t>
      </w:r>
      <w:r w:rsidRPr="00627B46">
        <w:rPr>
          <w:rFonts w:cstheme="minorHAnsi"/>
          <w:sz w:val="24"/>
          <w:szCs w:val="24"/>
        </w:rPr>
        <w:t>el.: 572 433 072, 603 996 267</w:t>
      </w:r>
    </w:p>
    <w:p w14:paraId="654098E9" w14:textId="77777777" w:rsidR="00627B46" w:rsidRPr="00627B46" w:rsidRDefault="00627B46" w:rsidP="00833F2D">
      <w:pPr>
        <w:spacing w:after="0" w:line="276" w:lineRule="auto"/>
        <w:ind w:left="-142"/>
        <w:jc w:val="both"/>
        <w:rPr>
          <w:rFonts w:cstheme="minorHAnsi"/>
          <w:bCs/>
          <w:iCs/>
          <w:sz w:val="24"/>
          <w:szCs w:val="24"/>
        </w:rPr>
      </w:pPr>
      <w:r w:rsidRPr="00627B46">
        <w:rPr>
          <w:rFonts w:cstheme="minorHAnsi"/>
          <w:bCs/>
          <w:iCs/>
          <w:sz w:val="24"/>
          <w:szCs w:val="24"/>
        </w:rPr>
        <w:tab/>
      </w:r>
    </w:p>
    <w:p w14:paraId="7A3707A5" w14:textId="77777777" w:rsidR="00627B46" w:rsidRPr="00627B46" w:rsidRDefault="00627B46" w:rsidP="00833F2D">
      <w:pPr>
        <w:tabs>
          <w:tab w:val="left" w:pos="3119"/>
        </w:tabs>
        <w:spacing w:after="0" w:line="276" w:lineRule="auto"/>
        <w:ind w:left="-142"/>
        <w:jc w:val="both"/>
        <w:rPr>
          <w:rFonts w:cstheme="minorHAnsi"/>
          <w:bCs/>
          <w:i/>
          <w:sz w:val="24"/>
          <w:szCs w:val="24"/>
        </w:rPr>
      </w:pPr>
      <w:r w:rsidRPr="00627B46">
        <w:rPr>
          <w:rFonts w:cstheme="minorHAnsi"/>
          <w:bCs/>
          <w:iCs/>
          <w:sz w:val="24"/>
          <w:szCs w:val="24"/>
        </w:rPr>
        <w:t>Web:</w:t>
      </w:r>
      <w:r>
        <w:rPr>
          <w:rFonts w:cstheme="minorHAnsi"/>
          <w:bCs/>
          <w:sz w:val="24"/>
          <w:szCs w:val="24"/>
        </w:rPr>
        <w:tab/>
      </w:r>
      <w:hyperlink r:id="rId8" w:history="1">
        <w:r w:rsidRPr="004C47BD">
          <w:rPr>
            <w:rStyle w:val="Hypertextovodkaz"/>
            <w:rFonts w:cstheme="minorHAnsi"/>
            <w:sz w:val="24"/>
            <w:szCs w:val="24"/>
          </w:rPr>
          <w:t>www.ssluh.cz</w:t>
        </w:r>
      </w:hyperlink>
    </w:p>
    <w:p w14:paraId="2C2D3F73" w14:textId="2E24D38E" w:rsidR="00627B46" w:rsidRDefault="00627B46" w:rsidP="00833F2D">
      <w:pPr>
        <w:spacing w:after="0" w:line="276" w:lineRule="auto"/>
        <w:ind w:left="-142"/>
        <w:jc w:val="both"/>
        <w:rPr>
          <w:rFonts w:cstheme="minorHAnsi"/>
          <w:bCs/>
          <w:iCs/>
          <w:sz w:val="24"/>
          <w:szCs w:val="24"/>
        </w:rPr>
      </w:pPr>
    </w:p>
    <w:p w14:paraId="55D4B637" w14:textId="77777777" w:rsidR="003668E8" w:rsidRDefault="003668E8" w:rsidP="00833F2D">
      <w:pPr>
        <w:spacing w:after="0" w:line="276" w:lineRule="auto"/>
        <w:ind w:left="-142"/>
        <w:jc w:val="both"/>
        <w:rPr>
          <w:rFonts w:cstheme="minorHAnsi"/>
          <w:bCs/>
          <w:iCs/>
          <w:sz w:val="24"/>
          <w:szCs w:val="24"/>
        </w:rPr>
      </w:pPr>
    </w:p>
    <w:p w14:paraId="5EE7F804" w14:textId="77777777" w:rsidR="00627B46" w:rsidRPr="00627B46" w:rsidRDefault="00627B46" w:rsidP="00833F2D">
      <w:pPr>
        <w:tabs>
          <w:tab w:val="left" w:pos="3119"/>
        </w:tabs>
        <w:spacing w:after="0" w:line="276" w:lineRule="auto"/>
        <w:ind w:left="-142"/>
        <w:jc w:val="both"/>
        <w:rPr>
          <w:rFonts w:cstheme="minorHAnsi"/>
          <w:bCs/>
          <w:iCs/>
          <w:sz w:val="24"/>
          <w:szCs w:val="24"/>
        </w:rPr>
      </w:pPr>
      <w:r w:rsidRPr="00627B46">
        <w:rPr>
          <w:rFonts w:cstheme="minorHAnsi"/>
          <w:bCs/>
          <w:iCs/>
          <w:sz w:val="24"/>
          <w:szCs w:val="24"/>
        </w:rPr>
        <w:t xml:space="preserve">Komunita A </w:t>
      </w:r>
      <w:r>
        <w:rPr>
          <w:rFonts w:cstheme="minorHAnsi"/>
          <w:bCs/>
          <w:iCs/>
          <w:sz w:val="24"/>
          <w:szCs w:val="24"/>
        </w:rPr>
        <w:tab/>
      </w:r>
      <w:r w:rsidRPr="00627B46">
        <w:rPr>
          <w:rFonts w:cstheme="minorHAnsi"/>
          <w:bCs/>
          <w:iCs/>
          <w:sz w:val="24"/>
          <w:szCs w:val="24"/>
        </w:rPr>
        <w:t>572 433 084</w:t>
      </w:r>
    </w:p>
    <w:p w14:paraId="0422981C" w14:textId="77777777" w:rsidR="00627B46" w:rsidRPr="00627B46" w:rsidRDefault="00627B46" w:rsidP="00833F2D">
      <w:pPr>
        <w:tabs>
          <w:tab w:val="left" w:pos="3119"/>
        </w:tabs>
        <w:spacing w:after="0" w:line="276" w:lineRule="auto"/>
        <w:ind w:left="-142"/>
        <w:jc w:val="both"/>
        <w:rPr>
          <w:rFonts w:cstheme="minorHAnsi"/>
          <w:bCs/>
          <w:iCs/>
          <w:sz w:val="24"/>
          <w:szCs w:val="24"/>
        </w:rPr>
      </w:pPr>
      <w:r w:rsidRPr="00627B46">
        <w:rPr>
          <w:rFonts w:cstheme="minorHAnsi"/>
          <w:bCs/>
          <w:iCs/>
          <w:sz w:val="24"/>
          <w:szCs w:val="24"/>
        </w:rPr>
        <w:t>Komunita B</w:t>
      </w:r>
      <w:r>
        <w:rPr>
          <w:rFonts w:cstheme="minorHAnsi"/>
          <w:bCs/>
          <w:iCs/>
          <w:sz w:val="24"/>
          <w:szCs w:val="24"/>
        </w:rPr>
        <w:t xml:space="preserve"> </w:t>
      </w:r>
      <w:r>
        <w:rPr>
          <w:rFonts w:cstheme="minorHAnsi"/>
          <w:bCs/>
          <w:iCs/>
          <w:sz w:val="24"/>
          <w:szCs w:val="24"/>
        </w:rPr>
        <w:tab/>
      </w:r>
      <w:r w:rsidRPr="00627B46">
        <w:rPr>
          <w:rFonts w:cstheme="minorHAnsi"/>
          <w:bCs/>
          <w:iCs/>
          <w:sz w:val="24"/>
          <w:szCs w:val="24"/>
        </w:rPr>
        <w:t>572 433 086</w:t>
      </w:r>
    </w:p>
    <w:p w14:paraId="3E3217CE" w14:textId="77777777" w:rsidR="00627B46" w:rsidRPr="00627B46" w:rsidRDefault="00627B46" w:rsidP="00833F2D">
      <w:pPr>
        <w:tabs>
          <w:tab w:val="left" w:pos="3119"/>
        </w:tabs>
        <w:spacing w:after="0" w:line="276" w:lineRule="auto"/>
        <w:ind w:left="-142"/>
        <w:jc w:val="both"/>
        <w:rPr>
          <w:rFonts w:cstheme="minorHAnsi"/>
          <w:bCs/>
          <w:iCs/>
          <w:sz w:val="24"/>
          <w:szCs w:val="24"/>
        </w:rPr>
      </w:pPr>
      <w:r w:rsidRPr="00627B46">
        <w:rPr>
          <w:rFonts w:cstheme="minorHAnsi"/>
          <w:bCs/>
          <w:iCs/>
          <w:sz w:val="24"/>
          <w:szCs w:val="24"/>
        </w:rPr>
        <w:t xml:space="preserve">Komunita C </w:t>
      </w:r>
      <w:r>
        <w:rPr>
          <w:rFonts w:cstheme="minorHAnsi"/>
          <w:bCs/>
          <w:iCs/>
          <w:sz w:val="24"/>
          <w:szCs w:val="24"/>
        </w:rPr>
        <w:tab/>
      </w:r>
      <w:r w:rsidRPr="00627B46">
        <w:rPr>
          <w:rFonts w:cstheme="minorHAnsi"/>
          <w:bCs/>
          <w:iCs/>
          <w:sz w:val="24"/>
          <w:szCs w:val="24"/>
        </w:rPr>
        <w:t>572 433 088</w:t>
      </w:r>
    </w:p>
    <w:p w14:paraId="22C80511" w14:textId="35A0AE3F" w:rsidR="00627B46" w:rsidRDefault="00627B46" w:rsidP="00833F2D">
      <w:pPr>
        <w:tabs>
          <w:tab w:val="left" w:pos="3119"/>
        </w:tabs>
        <w:spacing w:after="0" w:line="276" w:lineRule="auto"/>
        <w:ind w:left="-142"/>
        <w:jc w:val="both"/>
        <w:rPr>
          <w:rFonts w:cstheme="minorHAnsi"/>
          <w:bCs/>
          <w:iCs/>
          <w:sz w:val="24"/>
          <w:szCs w:val="24"/>
        </w:rPr>
      </w:pPr>
      <w:r w:rsidRPr="00627B46">
        <w:rPr>
          <w:rFonts w:cstheme="minorHAnsi"/>
          <w:bCs/>
          <w:iCs/>
          <w:sz w:val="24"/>
          <w:szCs w:val="24"/>
        </w:rPr>
        <w:t>Komunita E</w:t>
      </w:r>
      <w:r>
        <w:rPr>
          <w:rFonts w:cstheme="minorHAnsi"/>
          <w:bCs/>
          <w:iCs/>
          <w:sz w:val="24"/>
          <w:szCs w:val="24"/>
        </w:rPr>
        <w:t xml:space="preserve"> </w:t>
      </w:r>
      <w:r>
        <w:rPr>
          <w:rFonts w:cstheme="minorHAnsi"/>
          <w:bCs/>
          <w:iCs/>
          <w:sz w:val="24"/>
          <w:szCs w:val="24"/>
        </w:rPr>
        <w:tab/>
      </w:r>
      <w:r w:rsidRPr="00627B46">
        <w:rPr>
          <w:rFonts w:cstheme="minorHAnsi"/>
          <w:bCs/>
          <w:iCs/>
          <w:sz w:val="24"/>
          <w:szCs w:val="24"/>
        </w:rPr>
        <w:t>572 433</w:t>
      </w:r>
      <w:r>
        <w:rPr>
          <w:rFonts w:cstheme="minorHAnsi"/>
          <w:bCs/>
          <w:iCs/>
          <w:sz w:val="24"/>
          <w:szCs w:val="24"/>
        </w:rPr>
        <w:t> </w:t>
      </w:r>
      <w:r w:rsidRPr="00627B46">
        <w:rPr>
          <w:rFonts w:cstheme="minorHAnsi"/>
          <w:bCs/>
          <w:iCs/>
          <w:sz w:val="24"/>
          <w:szCs w:val="24"/>
        </w:rPr>
        <w:t>092</w:t>
      </w:r>
      <w:r>
        <w:rPr>
          <w:rFonts w:cstheme="minorHAnsi"/>
          <w:bCs/>
          <w:iCs/>
          <w:sz w:val="24"/>
          <w:szCs w:val="24"/>
        </w:rPr>
        <w:t xml:space="preserve">, </w:t>
      </w:r>
      <w:r w:rsidRPr="00627B46">
        <w:rPr>
          <w:rFonts w:cstheme="minorHAnsi"/>
          <w:bCs/>
          <w:iCs/>
          <w:sz w:val="24"/>
          <w:szCs w:val="24"/>
        </w:rPr>
        <w:t>572 433</w:t>
      </w:r>
      <w:r w:rsidR="003668E8">
        <w:rPr>
          <w:rFonts w:cstheme="minorHAnsi"/>
          <w:bCs/>
          <w:iCs/>
          <w:sz w:val="24"/>
          <w:szCs w:val="24"/>
        </w:rPr>
        <w:t> </w:t>
      </w:r>
      <w:r>
        <w:rPr>
          <w:rFonts w:cstheme="minorHAnsi"/>
          <w:bCs/>
          <w:iCs/>
          <w:sz w:val="24"/>
          <w:szCs w:val="24"/>
        </w:rPr>
        <w:t>093</w:t>
      </w:r>
    </w:p>
    <w:p w14:paraId="6E771EBC" w14:textId="70497B7A" w:rsidR="00627B46" w:rsidRDefault="00627B46" w:rsidP="00833F2D">
      <w:pPr>
        <w:spacing w:after="0" w:line="276" w:lineRule="auto"/>
        <w:ind w:left="-142"/>
        <w:jc w:val="both"/>
        <w:rPr>
          <w:rFonts w:cstheme="minorHAnsi"/>
          <w:bCs/>
          <w:iCs/>
          <w:sz w:val="24"/>
          <w:szCs w:val="24"/>
        </w:rPr>
      </w:pPr>
    </w:p>
    <w:p w14:paraId="4E12FA4B" w14:textId="4918FC91" w:rsidR="003668E8" w:rsidRDefault="003668E8" w:rsidP="00833F2D">
      <w:pPr>
        <w:spacing w:after="0" w:line="276" w:lineRule="auto"/>
        <w:ind w:left="-142"/>
        <w:jc w:val="both"/>
        <w:rPr>
          <w:rFonts w:cstheme="minorHAnsi"/>
          <w:bCs/>
          <w:iCs/>
          <w:sz w:val="24"/>
          <w:szCs w:val="24"/>
        </w:rPr>
      </w:pPr>
    </w:p>
    <w:p w14:paraId="5E9E210A" w14:textId="736658B8" w:rsidR="003668E8" w:rsidRDefault="003668E8" w:rsidP="00833F2D">
      <w:pPr>
        <w:spacing w:after="0" w:line="276" w:lineRule="auto"/>
        <w:ind w:left="-142"/>
        <w:jc w:val="both"/>
        <w:rPr>
          <w:rFonts w:cstheme="minorHAnsi"/>
          <w:bCs/>
          <w:iCs/>
          <w:sz w:val="24"/>
          <w:szCs w:val="24"/>
        </w:rPr>
      </w:pPr>
    </w:p>
    <w:p w14:paraId="38666DC0" w14:textId="4C8D2F99" w:rsidR="003668E8" w:rsidRDefault="003668E8" w:rsidP="00833F2D">
      <w:pPr>
        <w:spacing w:after="0" w:line="276" w:lineRule="auto"/>
        <w:ind w:left="-142"/>
        <w:jc w:val="both"/>
        <w:rPr>
          <w:rFonts w:cstheme="minorHAnsi"/>
          <w:bCs/>
          <w:iCs/>
          <w:sz w:val="24"/>
          <w:szCs w:val="24"/>
        </w:rPr>
      </w:pPr>
    </w:p>
    <w:p w14:paraId="23EAAE97" w14:textId="77777777" w:rsidR="00627B46" w:rsidRPr="001B43B8" w:rsidRDefault="00627B46" w:rsidP="00833F2D">
      <w:pPr>
        <w:spacing w:after="0" w:line="276" w:lineRule="auto"/>
        <w:ind w:left="-142"/>
        <w:jc w:val="center"/>
        <w:rPr>
          <w:rFonts w:cstheme="minorHAnsi"/>
          <w:b/>
          <w:bCs/>
          <w:sz w:val="28"/>
          <w:szCs w:val="24"/>
        </w:rPr>
      </w:pPr>
      <w:r w:rsidRPr="001B43B8">
        <w:rPr>
          <w:rFonts w:cstheme="minorHAnsi"/>
          <w:b/>
          <w:bCs/>
          <w:sz w:val="28"/>
          <w:szCs w:val="24"/>
        </w:rPr>
        <w:lastRenderedPageBreak/>
        <w:t>Charakteristika Domova, poslání, cíle, cílová skupina</w:t>
      </w:r>
    </w:p>
    <w:p w14:paraId="7D38ACCB" w14:textId="77777777" w:rsidR="00627B46" w:rsidRPr="00627B46" w:rsidRDefault="00627B46" w:rsidP="00833F2D">
      <w:pPr>
        <w:spacing w:after="0" w:line="276" w:lineRule="auto"/>
        <w:ind w:left="-142"/>
        <w:jc w:val="both"/>
        <w:rPr>
          <w:rFonts w:cstheme="minorHAnsi"/>
          <w:b/>
          <w:bCs/>
          <w:sz w:val="24"/>
          <w:szCs w:val="24"/>
        </w:rPr>
      </w:pPr>
    </w:p>
    <w:p w14:paraId="0249F511" w14:textId="77777777" w:rsidR="00627B46" w:rsidRPr="00627B46" w:rsidRDefault="00627B46" w:rsidP="00833F2D">
      <w:pPr>
        <w:spacing w:after="0" w:line="276" w:lineRule="auto"/>
        <w:ind w:left="-142"/>
        <w:jc w:val="both"/>
        <w:rPr>
          <w:rFonts w:cstheme="minorHAnsi"/>
          <w:b/>
          <w:bCs/>
          <w:sz w:val="24"/>
          <w:szCs w:val="24"/>
        </w:rPr>
      </w:pPr>
      <w:r w:rsidRPr="00627B46">
        <w:rPr>
          <w:rFonts w:cstheme="minorHAnsi"/>
          <w:b/>
          <w:bCs/>
          <w:sz w:val="24"/>
          <w:szCs w:val="24"/>
        </w:rPr>
        <w:t>Poslání domova</w:t>
      </w:r>
    </w:p>
    <w:p w14:paraId="6A4B3077" w14:textId="77777777" w:rsidR="00627B46" w:rsidRPr="00627B46" w:rsidRDefault="00627B46" w:rsidP="00833F2D">
      <w:pPr>
        <w:spacing w:after="0" w:line="276" w:lineRule="auto"/>
        <w:ind w:left="-142"/>
        <w:jc w:val="both"/>
        <w:rPr>
          <w:rFonts w:cstheme="minorHAnsi"/>
          <w:sz w:val="24"/>
          <w:szCs w:val="24"/>
        </w:rPr>
      </w:pPr>
      <w:r w:rsidRPr="00627B46">
        <w:rPr>
          <w:rFonts w:cstheme="minorHAnsi"/>
          <w:sz w:val="24"/>
          <w:szCs w:val="24"/>
        </w:rPr>
        <w:t>Posláním Domova pro osoby se zdravotním postižením Velehrad – Buchlovská je poskytovat osobám, které nemohou žít ve svém přirozeném prostředí z důvodu snížené soběstačnosti způsobené mentálním či kombinovaným postižením, individuální podporu a péči formou celoroční pobytové služby.</w:t>
      </w:r>
    </w:p>
    <w:p w14:paraId="618F3446" w14:textId="77777777" w:rsidR="00627B46" w:rsidRPr="00627B46" w:rsidRDefault="00627B46" w:rsidP="00833F2D">
      <w:pPr>
        <w:spacing w:after="0" w:line="276" w:lineRule="auto"/>
        <w:ind w:left="-142"/>
        <w:jc w:val="both"/>
        <w:rPr>
          <w:rFonts w:cstheme="minorHAnsi"/>
          <w:sz w:val="24"/>
          <w:szCs w:val="24"/>
        </w:rPr>
      </w:pPr>
    </w:p>
    <w:p w14:paraId="4DD5599D" w14:textId="77777777" w:rsidR="00627B46" w:rsidRPr="00627B46" w:rsidRDefault="00627B46" w:rsidP="00833F2D">
      <w:pPr>
        <w:spacing w:after="0" w:line="276" w:lineRule="auto"/>
        <w:ind w:left="-142"/>
        <w:jc w:val="both"/>
        <w:rPr>
          <w:rFonts w:cstheme="minorHAnsi"/>
          <w:b/>
          <w:bCs/>
          <w:sz w:val="24"/>
          <w:szCs w:val="24"/>
        </w:rPr>
      </w:pPr>
      <w:r w:rsidRPr="00627B46">
        <w:rPr>
          <w:rFonts w:cstheme="minorHAnsi"/>
          <w:b/>
          <w:bCs/>
          <w:sz w:val="24"/>
          <w:szCs w:val="24"/>
        </w:rPr>
        <w:t>Nabízená služba si klade za cíl</w:t>
      </w:r>
    </w:p>
    <w:p w14:paraId="448E0BA6" w14:textId="77777777" w:rsidR="003668E8" w:rsidRDefault="003668E8" w:rsidP="00833F2D">
      <w:pPr>
        <w:spacing w:after="0" w:line="276" w:lineRule="auto"/>
        <w:ind w:left="-142"/>
        <w:jc w:val="both"/>
        <w:rPr>
          <w:rFonts w:cstheme="minorHAnsi"/>
          <w:bCs/>
          <w:sz w:val="24"/>
          <w:szCs w:val="24"/>
          <w:u w:val="single"/>
        </w:rPr>
      </w:pPr>
    </w:p>
    <w:p w14:paraId="0CDBC35D" w14:textId="01235C06" w:rsidR="00627B46" w:rsidRPr="001B43B8" w:rsidRDefault="00627B46" w:rsidP="00833F2D">
      <w:pPr>
        <w:spacing w:after="0" w:line="276" w:lineRule="auto"/>
        <w:ind w:left="-142"/>
        <w:jc w:val="both"/>
        <w:rPr>
          <w:rFonts w:cstheme="minorHAnsi"/>
          <w:bCs/>
          <w:sz w:val="24"/>
          <w:szCs w:val="24"/>
          <w:u w:val="single"/>
        </w:rPr>
      </w:pPr>
      <w:r w:rsidRPr="001B43B8">
        <w:rPr>
          <w:rFonts w:cstheme="minorHAnsi"/>
          <w:bCs/>
          <w:sz w:val="24"/>
          <w:szCs w:val="24"/>
          <w:u w:val="single"/>
        </w:rPr>
        <w:t>Strategický cíl:</w:t>
      </w:r>
    </w:p>
    <w:p w14:paraId="3F3F2E12" w14:textId="77777777" w:rsidR="00627B46" w:rsidRPr="00627B46" w:rsidRDefault="00627B46" w:rsidP="00833F2D">
      <w:pPr>
        <w:spacing w:after="0" w:line="276" w:lineRule="auto"/>
        <w:ind w:left="-142"/>
        <w:jc w:val="both"/>
        <w:rPr>
          <w:rFonts w:cstheme="minorHAnsi"/>
          <w:b/>
          <w:bCs/>
          <w:sz w:val="24"/>
          <w:szCs w:val="24"/>
        </w:rPr>
      </w:pPr>
      <w:r w:rsidRPr="00627B46">
        <w:rPr>
          <w:rFonts w:cstheme="minorHAnsi"/>
          <w:b/>
          <w:bCs/>
          <w:sz w:val="24"/>
          <w:szCs w:val="24"/>
        </w:rPr>
        <w:t>Zvyšování kvality služby</w:t>
      </w:r>
    </w:p>
    <w:p w14:paraId="5AF858FE" w14:textId="77777777" w:rsidR="00627B46" w:rsidRPr="00627B46" w:rsidRDefault="00627B46" w:rsidP="00833F2D">
      <w:pPr>
        <w:numPr>
          <w:ilvl w:val="0"/>
          <w:numId w:val="6"/>
        </w:numPr>
        <w:spacing w:after="0" w:line="276" w:lineRule="auto"/>
        <w:ind w:left="-142"/>
        <w:jc w:val="both"/>
        <w:rPr>
          <w:rFonts w:cstheme="minorHAnsi"/>
          <w:sz w:val="24"/>
          <w:szCs w:val="24"/>
          <w:u w:val="single"/>
        </w:rPr>
      </w:pPr>
      <w:r w:rsidRPr="00627B46">
        <w:rPr>
          <w:rFonts w:cstheme="minorHAnsi"/>
          <w:sz w:val="24"/>
          <w:szCs w:val="24"/>
          <w:u w:val="single"/>
        </w:rPr>
        <w:t>Dlouhodobý cíl č. 1</w:t>
      </w:r>
    </w:p>
    <w:p w14:paraId="7907C6CA" w14:textId="77777777" w:rsidR="00627B46" w:rsidRPr="00627B46" w:rsidRDefault="00627B46" w:rsidP="00833F2D">
      <w:pPr>
        <w:spacing w:after="0" w:line="276" w:lineRule="auto"/>
        <w:ind w:left="-142"/>
        <w:jc w:val="both"/>
        <w:rPr>
          <w:rFonts w:cstheme="minorHAnsi"/>
          <w:sz w:val="24"/>
          <w:szCs w:val="24"/>
        </w:rPr>
      </w:pPr>
      <w:r w:rsidRPr="00627B46">
        <w:rPr>
          <w:rFonts w:cstheme="minorHAnsi"/>
          <w:sz w:val="24"/>
          <w:szCs w:val="24"/>
        </w:rPr>
        <w:t>Udržování a posilování stávající soběstačnosti klientů s ohledem na jejich možnosti a schopnosti.</w:t>
      </w:r>
    </w:p>
    <w:p w14:paraId="652B0A2F" w14:textId="77777777" w:rsidR="00627B46" w:rsidRPr="00627B46" w:rsidRDefault="00627B46" w:rsidP="00833F2D">
      <w:pPr>
        <w:numPr>
          <w:ilvl w:val="0"/>
          <w:numId w:val="6"/>
        </w:numPr>
        <w:spacing w:after="0" w:line="276" w:lineRule="auto"/>
        <w:ind w:left="-142"/>
        <w:jc w:val="both"/>
        <w:rPr>
          <w:rFonts w:cstheme="minorHAnsi"/>
          <w:sz w:val="24"/>
          <w:szCs w:val="24"/>
          <w:u w:val="single"/>
        </w:rPr>
      </w:pPr>
      <w:r w:rsidRPr="00627B46">
        <w:rPr>
          <w:rFonts w:cstheme="minorHAnsi"/>
          <w:sz w:val="24"/>
          <w:szCs w:val="24"/>
          <w:u w:val="single"/>
        </w:rPr>
        <w:t>Dlouhodobý cíl č.2</w:t>
      </w:r>
    </w:p>
    <w:p w14:paraId="142BC59E" w14:textId="77777777" w:rsidR="00627B46" w:rsidRPr="00627B46" w:rsidRDefault="00627B46" w:rsidP="00833F2D">
      <w:pPr>
        <w:spacing w:after="0" w:line="276" w:lineRule="auto"/>
        <w:ind w:left="-142"/>
        <w:jc w:val="both"/>
        <w:rPr>
          <w:rFonts w:cstheme="minorHAnsi"/>
          <w:sz w:val="24"/>
          <w:szCs w:val="24"/>
        </w:rPr>
      </w:pPr>
      <w:r w:rsidRPr="00627B46">
        <w:rPr>
          <w:rFonts w:cstheme="minorHAnsi"/>
          <w:sz w:val="24"/>
          <w:szCs w:val="24"/>
        </w:rPr>
        <w:t>Poskytování podpory a pomoci na základě individuálně určených přání a potřeb klientů.</w:t>
      </w:r>
    </w:p>
    <w:p w14:paraId="00B301B2" w14:textId="77777777" w:rsidR="00627B46" w:rsidRPr="00627B46" w:rsidRDefault="00627B46" w:rsidP="00833F2D">
      <w:pPr>
        <w:numPr>
          <w:ilvl w:val="0"/>
          <w:numId w:val="6"/>
        </w:numPr>
        <w:spacing w:after="0" w:line="276" w:lineRule="auto"/>
        <w:ind w:left="-142"/>
        <w:jc w:val="both"/>
        <w:rPr>
          <w:rFonts w:cstheme="minorHAnsi"/>
          <w:sz w:val="24"/>
          <w:szCs w:val="24"/>
          <w:u w:val="single"/>
        </w:rPr>
      </w:pPr>
      <w:r w:rsidRPr="00627B46">
        <w:rPr>
          <w:rFonts w:cstheme="minorHAnsi"/>
          <w:sz w:val="24"/>
          <w:szCs w:val="24"/>
          <w:u w:val="single"/>
        </w:rPr>
        <w:t>Dlouhodobý cíl č. 3</w:t>
      </w:r>
    </w:p>
    <w:p w14:paraId="444A9B5B" w14:textId="77777777" w:rsidR="00627B46" w:rsidRPr="00627B46" w:rsidRDefault="00627B46" w:rsidP="00833F2D">
      <w:pPr>
        <w:spacing w:after="0" w:line="276" w:lineRule="auto"/>
        <w:ind w:left="-142"/>
        <w:jc w:val="both"/>
        <w:rPr>
          <w:rFonts w:cstheme="minorHAnsi"/>
          <w:sz w:val="24"/>
          <w:szCs w:val="24"/>
        </w:rPr>
      </w:pPr>
      <w:r w:rsidRPr="00627B46">
        <w:rPr>
          <w:rFonts w:cstheme="minorHAnsi"/>
          <w:sz w:val="24"/>
          <w:szCs w:val="24"/>
        </w:rPr>
        <w:t>Začlenění klientů do běžného prostředí a udržení přirozených sociálních vazeb klientů.</w:t>
      </w:r>
    </w:p>
    <w:p w14:paraId="7D36BDF5" w14:textId="77777777" w:rsidR="00627B46" w:rsidRPr="00627B46" w:rsidRDefault="00627B46" w:rsidP="00833F2D">
      <w:pPr>
        <w:spacing w:after="0" w:line="276" w:lineRule="auto"/>
        <w:ind w:left="-142"/>
        <w:jc w:val="both"/>
        <w:rPr>
          <w:rFonts w:cstheme="minorHAnsi"/>
          <w:sz w:val="24"/>
          <w:szCs w:val="24"/>
        </w:rPr>
      </w:pPr>
    </w:p>
    <w:p w14:paraId="38226048" w14:textId="77777777" w:rsidR="00627B46" w:rsidRPr="00627B46" w:rsidRDefault="00627B46" w:rsidP="00833F2D">
      <w:pPr>
        <w:spacing w:after="0" w:line="276" w:lineRule="auto"/>
        <w:ind w:left="-142"/>
        <w:jc w:val="both"/>
        <w:rPr>
          <w:rFonts w:cstheme="minorHAnsi"/>
          <w:sz w:val="24"/>
          <w:szCs w:val="24"/>
        </w:rPr>
      </w:pPr>
      <w:r w:rsidRPr="00627B46">
        <w:rPr>
          <w:rFonts w:cstheme="minorHAnsi"/>
          <w:sz w:val="24"/>
          <w:szCs w:val="24"/>
        </w:rPr>
        <w:t>Při práci s klientem vycházíme ze současného pojetí sociálních služeb a sociální práce, v kterém klient přestává být jen pasivním příjemcem péče, ale aktivním v procesu plánování a poskytování sociální služby. Důraz klademe na jeho začlenění do běžného prostředí a na vytvoření životních podmínek, které jsou srovnatelné s životními podmínkami osob bez zdravotního postižení.</w:t>
      </w:r>
    </w:p>
    <w:p w14:paraId="7DF50C95" w14:textId="77777777" w:rsidR="001B43B8" w:rsidRDefault="001B43B8" w:rsidP="00833F2D">
      <w:pPr>
        <w:spacing w:after="0" w:line="276" w:lineRule="auto"/>
        <w:ind w:left="-142"/>
        <w:jc w:val="both"/>
        <w:rPr>
          <w:rFonts w:cstheme="minorHAnsi"/>
          <w:b/>
          <w:bCs/>
          <w:sz w:val="24"/>
          <w:szCs w:val="24"/>
        </w:rPr>
      </w:pPr>
    </w:p>
    <w:p w14:paraId="19D482CD" w14:textId="5C9291ED" w:rsidR="00627B46" w:rsidRPr="00627B46" w:rsidRDefault="00627B46" w:rsidP="00833F2D">
      <w:pPr>
        <w:spacing w:after="0" w:line="276" w:lineRule="auto"/>
        <w:ind w:left="-142"/>
        <w:jc w:val="both"/>
        <w:rPr>
          <w:rFonts w:cstheme="minorHAnsi"/>
          <w:b/>
          <w:bCs/>
          <w:sz w:val="24"/>
          <w:szCs w:val="24"/>
        </w:rPr>
      </w:pPr>
      <w:r w:rsidRPr="00627B46">
        <w:rPr>
          <w:rFonts w:cstheme="minorHAnsi"/>
          <w:b/>
          <w:bCs/>
          <w:sz w:val="24"/>
          <w:szCs w:val="24"/>
        </w:rPr>
        <w:t>Cílová skupina</w:t>
      </w:r>
    </w:p>
    <w:p w14:paraId="776A6CE7" w14:textId="77777777" w:rsidR="001B43B8" w:rsidRDefault="00627B46" w:rsidP="00833F2D">
      <w:pPr>
        <w:spacing w:after="0" w:line="276" w:lineRule="auto"/>
        <w:ind w:left="-142"/>
        <w:jc w:val="both"/>
        <w:rPr>
          <w:rFonts w:cstheme="minorHAnsi"/>
          <w:sz w:val="24"/>
          <w:szCs w:val="24"/>
        </w:rPr>
      </w:pPr>
      <w:r w:rsidRPr="00627B46">
        <w:rPr>
          <w:rFonts w:cstheme="minorHAnsi"/>
          <w:sz w:val="24"/>
          <w:szCs w:val="24"/>
        </w:rPr>
        <w:t>Domov pro osoby se zdravotním postižením Velehrad – Buchlovská nabízí pobytovou sociální službu osobám od 19 ti let, které mají sníženou soběstačnost z důvodu mentálního či kombinovaného postižení, tím se rozumí kombinace mentálního, tělesného nebo smyslového postižení, a potřebují vysokou míru podpory. Tyto osoby nemohou naplňovat své potřeby v přirozeném prostředí sami nebo za pomoci svých blízkých, ambulantních a terénních služeb a potřebují individuální podporu a péči druhé fyzické osoby. Vzhledem k zajištění bezpečného prostředí klientů Domova, přijímáme pouze zájemce schopné samostatného pohybu.</w:t>
      </w:r>
    </w:p>
    <w:p w14:paraId="749B4EE6" w14:textId="77777777" w:rsidR="001B43B8" w:rsidRDefault="001B43B8" w:rsidP="00833F2D">
      <w:pPr>
        <w:spacing w:after="0" w:line="276" w:lineRule="auto"/>
        <w:ind w:left="-142"/>
        <w:jc w:val="both"/>
        <w:rPr>
          <w:rFonts w:cstheme="minorHAnsi"/>
          <w:b/>
          <w:bCs/>
          <w:sz w:val="24"/>
          <w:szCs w:val="24"/>
        </w:rPr>
      </w:pPr>
    </w:p>
    <w:p w14:paraId="08AAA162" w14:textId="48E0D6C0" w:rsidR="00627B46" w:rsidRPr="00627B46" w:rsidRDefault="00627B46" w:rsidP="00833F2D">
      <w:pPr>
        <w:spacing w:after="0" w:line="276" w:lineRule="auto"/>
        <w:ind w:left="-142"/>
        <w:jc w:val="both"/>
        <w:rPr>
          <w:rFonts w:cstheme="minorHAnsi"/>
          <w:sz w:val="24"/>
          <w:szCs w:val="24"/>
        </w:rPr>
      </w:pPr>
      <w:r w:rsidRPr="00627B46">
        <w:rPr>
          <w:rFonts w:cstheme="minorHAnsi"/>
          <w:b/>
          <w:bCs/>
          <w:sz w:val="24"/>
          <w:szCs w:val="24"/>
        </w:rPr>
        <w:t>Zásady poskytování sociální služby</w:t>
      </w:r>
    </w:p>
    <w:p w14:paraId="14FDD4D7" w14:textId="77777777" w:rsidR="00627B46" w:rsidRPr="00627B46" w:rsidRDefault="00627B46" w:rsidP="00833F2D">
      <w:pPr>
        <w:numPr>
          <w:ilvl w:val="0"/>
          <w:numId w:val="2"/>
        </w:numPr>
        <w:spacing w:after="0" w:line="276" w:lineRule="auto"/>
        <w:ind w:left="-142"/>
        <w:jc w:val="both"/>
        <w:rPr>
          <w:rFonts w:cstheme="minorHAnsi"/>
          <w:sz w:val="24"/>
          <w:szCs w:val="24"/>
        </w:rPr>
      </w:pPr>
      <w:r w:rsidRPr="00627B46">
        <w:rPr>
          <w:rFonts w:cstheme="minorHAnsi"/>
          <w:sz w:val="24"/>
          <w:szCs w:val="24"/>
        </w:rPr>
        <w:t>Služba je poskytována na principech partnerství, vzájemného respektu, důvěry, úcty, tolerance a empatie mezi klientem a poskytovatelem. Každý klient je vnímám jako jedinečná osobnost a na základě jeho potřeb je plánována a poskytována individuální míra podpory a péče.</w:t>
      </w:r>
    </w:p>
    <w:p w14:paraId="79DD287E" w14:textId="3A1B0888" w:rsidR="003668E8" w:rsidRDefault="003668E8" w:rsidP="00833F2D">
      <w:pPr>
        <w:spacing w:after="0" w:line="276" w:lineRule="auto"/>
        <w:ind w:left="-142"/>
        <w:jc w:val="both"/>
        <w:rPr>
          <w:rFonts w:cstheme="minorHAnsi"/>
          <w:b/>
          <w:bCs/>
          <w:sz w:val="24"/>
          <w:szCs w:val="24"/>
        </w:rPr>
      </w:pPr>
    </w:p>
    <w:p w14:paraId="3A230FB1" w14:textId="77777777" w:rsidR="0025028B" w:rsidRDefault="0025028B" w:rsidP="00833F2D">
      <w:pPr>
        <w:spacing w:after="0" w:line="276" w:lineRule="auto"/>
        <w:ind w:left="-142"/>
        <w:jc w:val="both"/>
        <w:rPr>
          <w:rFonts w:cstheme="minorHAnsi"/>
          <w:b/>
          <w:bCs/>
          <w:sz w:val="24"/>
          <w:szCs w:val="24"/>
        </w:rPr>
      </w:pPr>
    </w:p>
    <w:p w14:paraId="68DB0456" w14:textId="1861C55C" w:rsidR="00627B46" w:rsidRPr="00627B46" w:rsidRDefault="00627B46" w:rsidP="00833F2D">
      <w:pPr>
        <w:spacing w:after="0" w:line="276" w:lineRule="auto"/>
        <w:ind w:left="-142"/>
        <w:jc w:val="both"/>
        <w:rPr>
          <w:rFonts w:cstheme="minorHAnsi"/>
          <w:sz w:val="24"/>
          <w:szCs w:val="24"/>
        </w:rPr>
      </w:pPr>
      <w:r w:rsidRPr="00627B46">
        <w:rPr>
          <w:rFonts w:cstheme="minorHAnsi"/>
          <w:b/>
          <w:bCs/>
          <w:sz w:val="24"/>
          <w:szCs w:val="24"/>
        </w:rPr>
        <w:lastRenderedPageBreak/>
        <w:t>Služba je poskytována na principech</w:t>
      </w:r>
    </w:p>
    <w:p w14:paraId="354234FA" w14:textId="77777777" w:rsidR="00627B46" w:rsidRPr="00627B46" w:rsidRDefault="00627B46" w:rsidP="00833F2D">
      <w:pPr>
        <w:numPr>
          <w:ilvl w:val="0"/>
          <w:numId w:val="2"/>
        </w:numPr>
        <w:spacing w:after="0" w:line="276" w:lineRule="auto"/>
        <w:ind w:left="-142"/>
        <w:jc w:val="both"/>
        <w:rPr>
          <w:rFonts w:cstheme="minorHAnsi"/>
          <w:sz w:val="24"/>
          <w:szCs w:val="24"/>
        </w:rPr>
      </w:pPr>
      <w:r w:rsidRPr="00627B46">
        <w:rPr>
          <w:rFonts w:cstheme="minorHAnsi"/>
          <w:sz w:val="24"/>
          <w:szCs w:val="24"/>
        </w:rPr>
        <w:t>Respektu osobnosti a důstojnosti klienta.</w:t>
      </w:r>
    </w:p>
    <w:p w14:paraId="47F73D93" w14:textId="77777777" w:rsidR="00627B46" w:rsidRPr="00627B46" w:rsidRDefault="00627B46" w:rsidP="00833F2D">
      <w:pPr>
        <w:numPr>
          <w:ilvl w:val="0"/>
          <w:numId w:val="2"/>
        </w:numPr>
        <w:spacing w:after="0" w:line="276" w:lineRule="auto"/>
        <w:ind w:left="-142"/>
        <w:jc w:val="both"/>
        <w:rPr>
          <w:rFonts w:cstheme="minorHAnsi"/>
          <w:sz w:val="24"/>
          <w:szCs w:val="24"/>
        </w:rPr>
      </w:pPr>
      <w:r w:rsidRPr="00627B46">
        <w:rPr>
          <w:rFonts w:cstheme="minorHAnsi"/>
          <w:sz w:val="24"/>
          <w:szCs w:val="24"/>
        </w:rPr>
        <w:t>Individuálního přístupu.</w:t>
      </w:r>
    </w:p>
    <w:p w14:paraId="730219AC" w14:textId="77777777" w:rsidR="00627B46" w:rsidRPr="00627B46" w:rsidRDefault="00627B46" w:rsidP="00833F2D">
      <w:pPr>
        <w:numPr>
          <w:ilvl w:val="0"/>
          <w:numId w:val="2"/>
        </w:numPr>
        <w:spacing w:after="0" w:line="276" w:lineRule="auto"/>
        <w:ind w:left="-142"/>
        <w:jc w:val="both"/>
        <w:rPr>
          <w:rFonts w:cstheme="minorHAnsi"/>
          <w:sz w:val="24"/>
          <w:szCs w:val="24"/>
        </w:rPr>
      </w:pPr>
      <w:r w:rsidRPr="00627B46">
        <w:rPr>
          <w:rFonts w:cstheme="minorHAnsi"/>
          <w:sz w:val="24"/>
          <w:szCs w:val="24"/>
        </w:rPr>
        <w:t>Odbornosti zaměstnanců.</w:t>
      </w:r>
    </w:p>
    <w:p w14:paraId="329FE38E" w14:textId="6706E067" w:rsidR="00627B46" w:rsidRPr="003668E8" w:rsidRDefault="00627B46" w:rsidP="00833F2D">
      <w:pPr>
        <w:numPr>
          <w:ilvl w:val="0"/>
          <w:numId w:val="2"/>
        </w:numPr>
        <w:spacing w:after="0" w:line="276" w:lineRule="auto"/>
        <w:ind w:left="-142"/>
        <w:jc w:val="both"/>
        <w:rPr>
          <w:rFonts w:cstheme="minorHAnsi"/>
          <w:b/>
          <w:bCs/>
          <w:sz w:val="24"/>
          <w:szCs w:val="24"/>
        </w:rPr>
      </w:pPr>
      <w:r w:rsidRPr="00627B46">
        <w:rPr>
          <w:rFonts w:cstheme="minorHAnsi"/>
          <w:sz w:val="24"/>
          <w:szCs w:val="24"/>
        </w:rPr>
        <w:t>Týmovosti zaměstnanců.</w:t>
      </w:r>
    </w:p>
    <w:p w14:paraId="0DDBAB22" w14:textId="77777777" w:rsidR="003668E8" w:rsidRPr="00627B46" w:rsidRDefault="003668E8" w:rsidP="00833F2D">
      <w:pPr>
        <w:spacing w:after="0" w:line="276" w:lineRule="auto"/>
        <w:ind w:left="-142"/>
        <w:jc w:val="both"/>
        <w:rPr>
          <w:rFonts w:cstheme="minorHAnsi"/>
          <w:b/>
          <w:bCs/>
          <w:sz w:val="24"/>
          <w:szCs w:val="24"/>
        </w:rPr>
      </w:pPr>
    </w:p>
    <w:p w14:paraId="3AE99308" w14:textId="77777777" w:rsidR="00627B46" w:rsidRPr="00627B46" w:rsidRDefault="00627B46" w:rsidP="00833F2D">
      <w:pPr>
        <w:spacing w:after="0" w:line="276" w:lineRule="auto"/>
        <w:ind w:left="-142"/>
        <w:jc w:val="both"/>
        <w:rPr>
          <w:rFonts w:cstheme="minorHAnsi"/>
          <w:b/>
          <w:bCs/>
          <w:sz w:val="24"/>
          <w:szCs w:val="24"/>
        </w:rPr>
      </w:pPr>
      <w:r w:rsidRPr="00627B46">
        <w:rPr>
          <w:rFonts w:cstheme="minorHAnsi"/>
          <w:b/>
          <w:bCs/>
          <w:sz w:val="24"/>
          <w:szCs w:val="24"/>
        </w:rPr>
        <w:t>Základní činnosti při poskytování sociální služby v DZP Velehrad – Buchlovská</w:t>
      </w:r>
    </w:p>
    <w:p w14:paraId="2DBA6895" w14:textId="77777777" w:rsidR="00627B46" w:rsidRPr="00627B46" w:rsidRDefault="00627B46" w:rsidP="00833F2D">
      <w:pPr>
        <w:spacing w:after="0" w:line="276" w:lineRule="auto"/>
        <w:ind w:left="-142"/>
        <w:jc w:val="both"/>
        <w:rPr>
          <w:rFonts w:cstheme="minorHAnsi"/>
          <w:b/>
          <w:bCs/>
          <w:sz w:val="24"/>
          <w:szCs w:val="24"/>
        </w:rPr>
      </w:pPr>
    </w:p>
    <w:p w14:paraId="634AEB54" w14:textId="77777777" w:rsidR="00627B46" w:rsidRPr="00627B46" w:rsidRDefault="00627B46" w:rsidP="00833F2D">
      <w:pPr>
        <w:spacing w:after="0" w:line="276" w:lineRule="auto"/>
        <w:ind w:left="-142"/>
        <w:jc w:val="both"/>
        <w:rPr>
          <w:rFonts w:cstheme="minorHAnsi"/>
          <w:sz w:val="24"/>
          <w:szCs w:val="24"/>
        </w:rPr>
      </w:pPr>
      <w:r w:rsidRPr="00627B46">
        <w:rPr>
          <w:rFonts w:cstheme="minorHAnsi"/>
          <w:sz w:val="24"/>
          <w:szCs w:val="24"/>
        </w:rPr>
        <w:t>V DZP Velehrad – Buchlovská jsou poskytovány tyto základní činnosti (dle § 48 zákona č. 108/2006 Sb., o sociálních službách):</w:t>
      </w:r>
    </w:p>
    <w:p w14:paraId="4C32CF21" w14:textId="77777777" w:rsidR="00627B46" w:rsidRPr="00627B46" w:rsidRDefault="00627B46" w:rsidP="00833F2D">
      <w:pPr>
        <w:spacing w:after="0" w:line="276" w:lineRule="auto"/>
        <w:ind w:left="-142"/>
        <w:jc w:val="both"/>
        <w:rPr>
          <w:rFonts w:cstheme="minorHAnsi"/>
          <w:sz w:val="24"/>
          <w:szCs w:val="24"/>
        </w:rPr>
      </w:pPr>
    </w:p>
    <w:p w14:paraId="5441081E" w14:textId="77777777" w:rsidR="00627B46" w:rsidRPr="00627B46" w:rsidRDefault="00627B46" w:rsidP="00833F2D">
      <w:pPr>
        <w:numPr>
          <w:ilvl w:val="1"/>
          <w:numId w:val="7"/>
        </w:numPr>
        <w:spacing w:after="0" w:line="276" w:lineRule="auto"/>
        <w:ind w:left="-142"/>
        <w:jc w:val="both"/>
        <w:rPr>
          <w:rFonts w:cstheme="minorHAnsi"/>
          <w:sz w:val="24"/>
          <w:szCs w:val="24"/>
        </w:rPr>
      </w:pPr>
      <w:r w:rsidRPr="00627B46">
        <w:rPr>
          <w:rFonts w:cstheme="minorHAnsi"/>
          <w:sz w:val="24"/>
          <w:szCs w:val="24"/>
        </w:rPr>
        <w:t>poskytnutí ubytování,</w:t>
      </w:r>
    </w:p>
    <w:p w14:paraId="5DE14CA6" w14:textId="77777777" w:rsidR="00627B46" w:rsidRPr="00627B46" w:rsidRDefault="00627B46" w:rsidP="00833F2D">
      <w:pPr>
        <w:numPr>
          <w:ilvl w:val="1"/>
          <w:numId w:val="7"/>
        </w:numPr>
        <w:spacing w:after="0" w:line="276" w:lineRule="auto"/>
        <w:ind w:left="-142"/>
        <w:jc w:val="both"/>
        <w:rPr>
          <w:rFonts w:cstheme="minorHAnsi"/>
          <w:sz w:val="24"/>
          <w:szCs w:val="24"/>
        </w:rPr>
      </w:pPr>
      <w:r w:rsidRPr="00627B46">
        <w:rPr>
          <w:rFonts w:cstheme="minorHAnsi"/>
          <w:sz w:val="24"/>
          <w:szCs w:val="24"/>
        </w:rPr>
        <w:t>poskytnutí stravy,</w:t>
      </w:r>
    </w:p>
    <w:p w14:paraId="27466FC5" w14:textId="77777777" w:rsidR="00627B46" w:rsidRPr="00627B46" w:rsidRDefault="00627B46" w:rsidP="00833F2D">
      <w:pPr>
        <w:numPr>
          <w:ilvl w:val="1"/>
          <w:numId w:val="7"/>
        </w:numPr>
        <w:spacing w:after="0" w:line="276" w:lineRule="auto"/>
        <w:ind w:left="-142"/>
        <w:jc w:val="both"/>
        <w:rPr>
          <w:rFonts w:cstheme="minorHAnsi"/>
          <w:sz w:val="24"/>
          <w:szCs w:val="24"/>
        </w:rPr>
      </w:pPr>
      <w:r w:rsidRPr="00627B46">
        <w:rPr>
          <w:rFonts w:cstheme="minorHAnsi"/>
          <w:sz w:val="24"/>
          <w:szCs w:val="24"/>
        </w:rPr>
        <w:t>pomoc při zvládání běžných úkonů péče o vlastní osobu,</w:t>
      </w:r>
    </w:p>
    <w:p w14:paraId="543AAEE2" w14:textId="77777777" w:rsidR="00627B46" w:rsidRPr="00627B46" w:rsidRDefault="00627B46" w:rsidP="00833F2D">
      <w:pPr>
        <w:numPr>
          <w:ilvl w:val="1"/>
          <w:numId w:val="7"/>
        </w:numPr>
        <w:spacing w:after="0" w:line="276" w:lineRule="auto"/>
        <w:ind w:left="-142"/>
        <w:jc w:val="both"/>
        <w:rPr>
          <w:rFonts w:cstheme="minorHAnsi"/>
          <w:sz w:val="24"/>
          <w:szCs w:val="24"/>
        </w:rPr>
      </w:pPr>
      <w:r w:rsidRPr="00627B46">
        <w:rPr>
          <w:rFonts w:cstheme="minorHAnsi"/>
          <w:sz w:val="24"/>
          <w:szCs w:val="24"/>
        </w:rPr>
        <w:t>pomoc při osobní hygieně nebo poskytnutí podmínek pro osobní hygienu,</w:t>
      </w:r>
    </w:p>
    <w:p w14:paraId="6A53F787" w14:textId="77777777" w:rsidR="00627B46" w:rsidRPr="00627B46" w:rsidRDefault="00627B46" w:rsidP="00833F2D">
      <w:pPr>
        <w:numPr>
          <w:ilvl w:val="1"/>
          <w:numId w:val="7"/>
        </w:numPr>
        <w:spacing w:after="0" w:line="276" w:lineRule="auto"/>
        <w:ind w:left="-142"/>
        <w:jc w:val="both"/>
        <w:rPr>
          <w:rFonts w:cstheme="minorHAnsi"/>
          <w:sz w:val="24"/>
          <w:szCs w:val="24"/>
        </w:rPr>
      </w:pPr>
      <w:r w:rsidRPr="00627B46">
        <w:rPr>
          <w:rFonts w:cstheme="minorHAnsi"/>
          <w:sz w:val="24"/>
          <w:szCs w:val="24"/>
        </w:rPr>
        <w:t>výchovné, vzdělávací a aktivizační činnosti,</w:t>
      </w:r>
    </w:p>
    <w:p w14:paraId="324BF7AC" w14:textId="77777777" w:rsidR="00627B46" w:rsidRPr="00627B46" w:rsidRDefault="00627B46" w:rsidP="00833F2D">
      <w:pPr>
        <w:numPr>
          <w:ilvl w:val="1"/>
          <w:numId w:val="7"/>
        </w:numPr>
        <w:spacing w:after="0" w:line="276" w:lineRule="auto"/>
        <w:ind w:left="-142"/>
        <w:jc w:val="both"/>
        <w:rPr>
          <w:rFonts w:cstheme="minorHAnsi"/>
          <w:sz w:val="24"/>
          <w:szCs w:val="24"/>
        </w:rPr>
      </w:pPr>
      <w:r w:rsidRPr="00627B46">
        <w:rPr>
          <w:rFonts w:cstheme="minorHAnsi"/>
          <w:sz w:val="24"/>
          <w:szCs w:val="24"/>
        </w:rPr>
        <w:t>zprostředkování kontaktu se společenským prostředím,</w:t>
      </w:r>
    </w:p>
    <w:p w14:paraId="27693E1A" w14:textId="77777777" w:rsidR="00627B46" w:rsidRPr="00627B46" w:rsidRDefault="00627B46" w:rsidP="00833F2D">
      <w:pPr>
        <w:numPr>
          <w:ilvl w:val="1"/>
          <w:numId w:val="7"/>
        </w:numPr>
        <w:spacing w:after="0" w:line="276" w:lineRule="auto"/>
        <w:ind w:left="-142"/>
        <w:jc w:val="both"/>
        <w:rPr>
          <w:rFonts w:cstheme="minorHAnsi"/>
          <w:sz w:val="24"/>
          <w:szCs w:val="24"/>
        </w:rPr>
      </w:pPr>
      <w:r w:rsidRPr="00627B46">
        <w:rPr>
          <w:rFonts w:cstheme="minorHAnsi"/>
          <w:sz w:val="24"/>
          <w:szCs w:val="24"/>
        </w:rPr>
        <w:t>sociálně terapeutické činnosti,</w:t>
      </w:r>
    </w:p>
    <w:p w14:paraId="0B804344" w14:textId="77777777" w:rsidR="00627B46" w:rsidRPr="00627B46" w:rsidRDefault="00627B46" w:rsidP="00833F2D">
      <w:pPr>
        <w:numPr>
          <w:ilvl w:val="1"/>
          <w:numId w:val="7"/>
        </w:numPr>
        <w:spacing w:after="0" w:line="276" w:lineRule="auto"/>
        <w:ind w:left="-142"/>
        <w:jc w:val="both"/>
        <w:rPr>
          <w:rFonts w:cstheme="minorHAnsi"/>
          <w:sz w:val="24"/>
          <w:szCs w:val="24"/>
        </w:rPr>
      </w:pPr>
      <w:r w:rsidRPr="00627B46">
        <w:rPr>
          <w:rFonts w:cstheme="minorHAnsi"/>
          <w:sz w:val="24"/>
          <w:szCs w:val="24"/>
        </w:rPr>
        <w:t>pomoc při uplatňování práv, oprávněných zájmů a při obstarávání osobních záležitostí.</w:t>
      </w:r>
    </w:p>
    <w:p w14:paraId="52A136AF" w14:textId="77777777" w:rsidR="00627B46" w:rsidRPr="00627B46" w:rsidRDefault="00627B46" w:rsidP="00833F2D">
      <w:pPr>
        <w:spacing w:after="0" w:line="276" w:lineRule="auto"/>
        <w:ind w:left="-142"/>
        <w:jc w:val="both"/>
        <w:rPr>
          <w:rFonts w:cstheme="minorHAnsi"/>
          <w:b/>
          <w:bCs/>
          <w:sz w:val="24"/>
          <w:szCs w:val="24"/>
        </w:rPr>
      </w:pPr>
    </w:p>
    <w:p w14:paraId="7FE61BB7" w14:textId="77777777" w:rsidR="003668E8" w:rsidRDefault="003668E8" w:rsidP="00833F2D">
      <w:pPr>
        <w:spacing w:after="0" w:line="276" w:lineRule="auto"/>
        <w:ind w:left="-142"/>
        <w:jc w:val="both"/>
        <w:rPr>
          <w:rFonts w:cstheme="minorHAnsi"/>
          <w:b/>
          <w:bCs/>
          <w:sz w:val="24"/>
          <w:szCs w:val="24"/>
        </w:rPr>
      </w:pPr>
    </w:p>
    <w:p w14:paraId="6D75435A" w14:textId="77777777" w:rsidR="003668E8" w:rsidRDefault="003668E8" w:rsidP="00833F2D">
      <w:pPr>
        <w:spacing w:after="0" w:line="276" w:lineRule="auto"/>
        <w:ind w:left="-142"/>
        <w:jc w:val="both"/>
        <w:rPr>
          <w:rFonts w:cstheme="minorHAnsi"/>
          <w:b/>
          <w:bCs/>
          <w:sz w:val="24"/>
          <w:szCs w:val="24"/>
        </w:rPr>
      </w:pPr>
    </w:p>
    <w:p w14:paraId="6299920E" w14:textId="77777777" w:rsidR="003668E8" w:rsidRDefault="003668E8" w:rsidP="00833F2D">
      <w:pPr>
        <w:spacing w:after="0" w:line="276" w:lineRule="auto"/>
        <w:ind w:left="-142"/>
        <w:jc w:val="both"/>
        <w:rPr>
          <w:rFonts w:cstheme="minorHAnsi"/>
          <w:b/>
          <w:bCs/>
          <w:sz w:val="24"/>
          <w:szCs w:val="24"/>
        </w:rPr>
      </w:pPr>
    </w:p>
    <w:p w14:paraId="6534D03C" w14:textId="77777777" w:rsidR="003668E8" w:rsidRDefault="003668E8" w:rsidP="00833F2D">
      <w:pPr>
        <w:spacing w:after="0" w:line="276" w:lineRule="auto"/>
        <w:ind w:left="-142"/>
        <w:jc w:val="both"/>
        <w:rPr>
          <w:rFonts w:cstheme="minorHAnsi"/>
          <w:b/>
          <w:bCs/>
          <w:sz w:val="24"/>
          <w:szCs w:val="24"/>
        </w:rPr>
      </w:pPr>
    </w:p>
    <w:p w14:paraId="58E251E3" w14:textId="77777777" w:rsidR="003668E8" w:rsidRDefault="003668E8" w:rsidP="00833F2D">
      <w:pPr>
        <w:spacing w:after="0" w:line="276" w:lineRule="auto"/>
        <w:ind w:left="-142"/>
        <w:jc w:val="both"/>
        <w:rPr>
          <w:rFonts w:cstheme="minorHAnsi"/>
          <w:b/>
          <w:bCs/>
          <w:sz w:val="24"/>
          <w:szCs w:val="24"/>
        </w:rPr>
      </w:pPr>
    </w:p>
    <w:p w14:paraId="414C4195" w14:textId="77777777" w:rsidR="003668E8" w:rsidRDefault="003668E8" w:rsidP="00833F2D">
      <w:pPr>
        <w:spacing w:after="0" w:line="276" w:lineRule="auto"/>
        <w:ind w:left="-142"/>
        <w:jc w:val="both"/>
        <w:rPr>
          <w:rFonts w:cstheme="minorHAnsi"/>
          <w:b/>
          <w:bCs/>
          <w:sz w:val="24"/>
          <w:szCs w:val="24"/>
        </w:rPr>
      </w:pPr>
    </w:p>
    <w:p w14:paraId="3EDCA544" w14:textId="77777777" w:rsidR="003668E8" w:rsidRDefault="003668E8" w:rsidP="00833F2D">
      <w:pPr>
        <w:spacing w:after="0" w:line="276" w:lineRule="auto"/>
        <w:ind w:left="-142"/>
        <w:jc w:val="both"/>
        <w:rPr>
          <w:rFonts w:cstheme="minorHAnsi"/>
          <w:b/>
          <w:bCs/>
          <w:sz w:val="24"/>
          <w:szCs w:val="24"/>
        </w:rPr>
      </w:pPr>
    </w:p>
    <w:p w14:paraId="3B4CC6AF" w14:textId="77777777" w:rsidR="003668E8" w:rsidRDefault="003668E8" w:rsidP="00833F2D">
      <w:pPr>
        <w:spacing w:after="0" w:line="276" w:lineRule="auto"/>
        <w:ind w:left="-142"/>
        <w:jc w:val="both"/>
        <w:rPr>
          <w:rFonts w:cstheme="minorHAnsi"/>
          <w:b/>
          <w:bCs/>
          <w:sz w:val="24"/>
          <w:szCs w:val="24"/>
        </w:rPr>
      </w:pPr>
    </w:p>
    <w:p w14:paraId="3C56D406" w14:textId="77777777" w:rsidR="003668E8" w:rsidRDefault="003668E8" w:rsidP="00833F2D">
      <w:pPr>
        <w:spacing w:after="0" w:line="276" w:lineRule="auto"/>
        <w:ind w:left="-142"/>
        <w:jc w:val="both"/>
        <w:rPr>
          <w:rFonts w:cstheme="minorHAnsi"/>
          <w:b/>
          <w:bCs/>
          <w:sz w:val="24"/>
          <w:szCs w:val="24"/>
        </w:rPr>
      </w:pPr>
    </w:p>
    <w:p w14:paraId="22422E36" w14:textId="77777777" w:rsidR="003668E8" w:rsidRDefault="003668E8" w:rsidP="00833F2D">
      <w:pPr>
        <w:spacing w:after="0" w:line="276" w:lineRule="auto"/>
        <w:ind w:left="-142"/>
        <w:jc w:val="both"/>
        <w:rPr>
          <w:rFonts w:cstheme="minorHAnsi"/>
          <w:b/>
          <w:bCs/>
          <w:sz w:val="24"/>
          <w:szCs w:val="24"/>
        </w:rPr>
      </w:pPr>
    </w:p>
    <w:p w14:paraId="1F6C5C33" w14:textId="77777777" w:rsidR="003668E8" w:rsidRDefault="003668E8" w:rsidP="00833F2D">
      <w:pPr>
        <w:spacing w:after="0" w:line="276" w:lineRule="auto"/>
        <w:ind w:left="-142"/>
        <w:jc w:val="both"/>
        <w:rPr>
          <w:rFonts w:cstheme="minorHAnsi"/>
          <w:b/>
          <w:bCs/>
          <w:sz w:val="24"/>
          <w:szCs w:val="24"/>
        </w:rPr>
      </w:pPr>
    </w:p>
    <w:p w14:paraId="472224CB" w14:textId="77777777" w:rsidR="003668E8" w:rsidRDefault="003668E8" w:rsidP="00833F2D">
      <w:pPr>
        <w:spacing w:after="0" w:line="276" w:lineRule="auto"/>
        <w:ind w:left="-142"/>
        <w:jc w:val="both"/>
        <w:rPr>
          <w:rFonts w:cstheme="minorHAnsi"/>
          <w:b/>
          <w:bCs/>
          <w:sz w:val="24"/>
          <w:szCs w:val="24"/>
        </w:rPr>
      </w:pPr>
    </w:p>
    <w:p w14:paraId="505362F9" w14:textId="77777777" w:rsidR="003668E8" w:rsidRDefault="003668E8" w:rsidP="00833F2D">
      <w:pPr>
        <w:spacing w:after="0" w:line="276" w:lineRule="auto"/>
        <w:ind w:left="-142"/>
        <w:jc w:val="both"/>
        <w:rPr>
          <w:rFonts w:cstheme="minorHAnsi"/>
          <w:b/>
          <w:bCs/>
          <w:sz w:val="24"/>
          <w:szCs w:val="24"/>
        </w:rPr>
      </w:pPr>
    </w:p>
    <w:p w14:paraId="3033C8B1" w14:textId="77777777" w:rsidR="003668E8" w:rsidRDefault="003668E8" w:rsidP="00833F2D">
      <w:pPr>
        <w:spacing w:after="0" w:line="276" w:lineRule="auto"/>
        <w:ind w:left="-142"/>
        <w:jc w:val="both"/>
        <w:rPr>
          <w:rFonts w:cstheme="minorHAnsi"/>
          <w:b/>
          <w:bCs/>
          <w:sz w:val="24"/>
          <w:szCs w:val="24"/>
        </w:rPr>
      </w:pPr>
    </w:p>
    <w:p w14:paraId="1B77642F" w14:textId="77777777" w:rsidR="003668E8" w:rsidRDefault="003668E8" w:rsidP="00833F2D">
      <w:pPr>
        <w:spacing w:after="0" w:line="276" w:lineRule="auto"/>
        <w:ind w:left="-142"/>
        <w:jc w:val="both"/>
        <w:rPr>
          <w:rFonts w:cstheme="minorHAnsi"/>
          <w:b/>
          <w:bCs/>
          <w:sz w:val="24"/>
          <w:szCs w:val="24"/>
        </w:rPr>
      </w:pPr>
    </w:p>
    <w:p w14:paraId="33F35BCA" w14:textId="77777777" w:rsidR="003668E8" w:rsidRDefault="003668E8" w:rsidP="00833F2D">
      <w:pPr>
        <w:spacing w:after="0" w:line="276" w:lineRule="auto"/>
        <w:ind w:left="-142"/>
        <w:jc w:val="both"/>
        <w:rPr>
          <w:rFonts w:cstheme="minorHAnsi"/>
          <w:b/>
          <w:bCs/>
          <w:sz w:val="24"/>
          <w:szCs w:val="24"/>
        </w:rPr>
      </w:pPr>
    </w:p>
    <w:p w14:paraId="36A9F443" w14:textId="77777777" w:rsidR="003668E8" w:rsidRDefault="003668E8" w:rsidP="00833F2D">
      <w:pPr>
        <w:spacing w:after="0" w:line="276" w:lineRule="auto"/>
        <w:ind w:left="-142"/>
        <w:jc w:val="both"/>
        <w:rPr>
          <w:rFonts w:cstheme="minorHAnsi"/>
          <w:b/>
          <w:bCs/>
          <w:sz w:val="24"/>
          <w:szCs w:val="24"/>
        </w:rPr>
      </w:pPr>
    </w:p>
    <w:p w14:paraId="49949597" w14:textId="77777777" w:rsidR="003668E8" w:rsidRDefault="003668E8" w:rsidP="00833F2D">
      <w:pPr>
        <w:spacing w:after="0" w:line="276" w:lineRule="auto"/>
        <w:ind w:left="-142"/>
        <w:jc w:val="both"/>
        <w:rPr>
          <w:rFonts w:cstheme="minorHAnsi"/>
          <w:b/>
          <w:bCs/>
          <w:sz w:val="24"/>
          <w:szCs w:val="24"/>
        </w:rPr>
      </w:pPr>
    </w:p>
    <w:p w14:paraId="5BFF2249" w14:textId="77777777" w:rsidR="003668E8" w:rsidRDefault="003668E8" w:rsidP="00833F2D">
      <w:pPr>
        <w:spacing w:after="0" w:line="276" w:lineRule="auto"/>
        <w:ind w:left="-142"/>
        <w:jc w:val="both"/>
        <w:rPr>
          <w:rFonts w:cstheme="minorHAnsi"/>
          <w:b/>
          <w:bCs/>
          <w:sz w:val="24"/>
          <w:szCs w:val="24"/>
        </w:rPr>
      </w:pPr>
    </w:p>
    <w:p w14:paraId="7265953A" w14:textId="49459A64" w:rsidR="003668E8" w:rsidRDefault="003668E8" w:rsidP="00833F2D">
      <w:pPr>
        <w:spacing w:after="0" w:line="276" w:lineRule="auto"/>
        <w:ind w:left="-142"/>
        <w:jc w:val="both"/>
        <w:rPr>
          <w:rFonts w:cstheme="minorHAnsi"/>
          <w:b/>
          <w:bCs/>
          <w:sz w:val="24"/>
          <w:szCs w:val="24"/>
        </w:rPr>
      </w:pPr>
    </w:p>
    <w:p w14:paraId="0E40C0C1" w14:textId="652F5818" w:rsidR="00130D1A" w:rsidRDefault="00130D1A" w:rsidP="00833F2D">
      <w:pPr>
        <w:spacing w:after="0" w:line="276" w:lineRule="auto"/>
        <w:ind w:left="-142"/>
        <w:jc w:val="both"/>
        <w:rPr>
          <w:rFonts w:cstheme="minorHAnsi"/>
          <w:b/>
          <w:bCs/>
          <w:sz w:val="24"/>
          <w:szCs w:val="24"/>
        </w:rPr>
      </w:pPr>
    </w:p>
    <w:p w14:paraId="12968756" w14:textId="5B3CC874" w:rsidR="00627B46" w:rsidRDefault="00627B46" w:rsidP="00833F2D">
      <w:pPr>
        <w:spacing w:after="0" w:line="276" w:lineRule="auto"/>
        <w:ind w:left="-142"/>
        <w:jc w:val="center"/>
        <w:rPr>
          <w:rFonts w:cstheme="minorHAnsi"/>
          <w:b/>
          <w:bCs/>
          <w:sz w:val="32"/>
          <w:szCs w:val="24"/>
        </w:rPr>
      </w:pPr>
      <w:r w:rsidRPr="00130D1A">
        <w:rPr>
          <w:rFonts w:cstheme="minorHAnsi"/>
          <w:b/>
          <w:bCs/>
          <w:sz w:val="32"/>
          <w:szCs w:val="24"/>
        </w:rPr>
        <w:lastRenderedPageBreak/>
        <w:t>DOMÁCÍ ŘÁD</w:t>
      </w:r>
    </w:p>
    <w:p w14:paraId="45E2EE05" w14:textId="77777777" w:rsidR="00130D1A" w:rsidRPr="00130D1A" w:rsidRDefault="00130D1A" w:rsidP="00833F2D">
      <w:pPr>
        <w:spacing w:after="0" w:line="276" w:lineRule="auto"/>
        <w:ind w:left="-142"/>
        <w:jc w:val="center"/>
        <w:rPr>
          <w:rFonts w:cstheme="minorHAnsi"/>
          <w:b/>
          <w:bCs/>
          <w:sz w:val="32"/>
          <w:szCs w:val="24"/>
        </w:rPr>
      </w:pPr>
    </w:p>
    <w:p w14:paraId="3361D835"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Úvodní ustanovení</w:t>
      </w:r>
    </w:p>
    <w:p w14:paraId="3FC0B2CB" w14:textId="77777777" w:rsidR="00627B46" w:rsidRPr="00627B46" w:rsidRDefault="00627B46" w:rsidP="00833F2D">
      <w:pPr>
        <w:numPr>
          <w:ilvl w:val="0"/>
          <w:numId w:val="8"/>
        </w:numPr>
        <w:spacing w:after="0" w:line="276" w:lineRule="auto"/>
        <w:ind w:left="-142"/>
        <w:jc w:val="both"/>
        <w:rPr>
          <w:rFonts w:cstheme="minorHAnsi"/>
          <w:sz w:val="24"/>
          <w:szCs w:val="24"/>
        </w:rPr>
      </w:pPr>
      <w:r w:rsidRPr="00627B46">
        <w:rPr>
          <w:rFonts w:cstheme="minorHAnsi"/>
          <w:sz w:val="24"/>
          <w:szCs w:val="24"/>
        </w:rPr>
        <w:t>Domácí řád DZP Velehrad – Buchlovská upravuje práva a povinnosti klientů pobytové služby v Domově pro osoby se zdravotním postižením Velehrad – Buchlovská.</w:t>
      </w:r>
    </w:p>
    <w:p w14:paraId="5E97F07C" w14:textId="77777777" w:rsidR="00627B46" w:rsidRPr="00627B46" w:rsidRDefault="00627B46" w:rsidP="00833F2D">
      <w:pPr>
        <w:numPr>
          <w:ilvl w:val="0"/>
          <w:numId w:val="8"/>
        </w:numPr>
        <w:spacing w:after="0" w:line="276" w:lineRule="auto"/>
        <w:ind w:left="-142"/>
        <w:jc w:val="both"/>
        <w:rPr>
          <w:rFonts w:cstheme="minorHAnsi"/>
          <w:sz w:val="24"/>
          <w:szCs w:val="24"/>
        </w:rPr>
      </w:pPr>
      <w:r w:rsidRPr="00627B46">
        <w:rPr>
          <w:rFonts w:cstheme="minorHAnsi"/>
          <w:sz w:val="24"/>
          <w:szCs w:val="24"/>
        </w:rPr>
        <w:t xml:space="preserve">S Domácím řádem je klient seznámen při uzavření smlouvy o poskytování sociální služby a dále pak v průběhu poskytování sociální služby při každé aktualizaci formou dodatku ke smlouvě. </w:t>
      </w:r>
    </w:p>
    <w:p w14:paraId="05F19D9E" w14:textId="77777777" w:rsidR="00627B46" w:rsidRPr="00627B46" w:rsidRDefault="00627B46" w:rsidP="00833F2D">
      <w:pPr>
        <w:numPr>
          <w:ilvl w:val="0"/>
          <w:numId w:val="8"/>
        </w:numPr>
        <w:spacing w:after="0" w:line="276" w:lineRule="auto"/>
        <w:ind w:left="-142"/>
        <w:jc w:val="both"/>
        <w:rPr>
          <w:rFonts w:cstheme="minorHAnsi"/>
          <w:sz w:val="24"/>
          <w:szCs w:val="24"/>
        </w:rPr>
      </w:pPr>
      <w:r w:rsidRPr="00627B46">
        <w:rPr>
          <w:rFonts w:cstheme="minorHAnsi"/>
          <w:sz w:val="24"/>
          <w:szCs w:val="24"/>
        </w:rPr>
        <w:t>Domácí řád je pro klienty a pracovníky závazný.</w:t>
      </w:r>
    </w:p>
    <w:p w14:paraId="56B60DC0" w14:textId="23C9B8B6" w:rsidR="00627B46" w:rsidRPr="00130D1A" w:rsidRDefault="00627B46" w:rsidP="00833F2D">
      <w:pPr>
        <w:numPr>
          <w:ilvl w:val="0"/>
          <w:numId w:val="8"/>
        </w:numPr>
        <w:spacing w:after="0" w:line="276" w:lineRule="auto"/>
        <w:ind w:left="-142"/>
        <w:jc w:val="both"/>
        <w:rPr>
          <w:rFonts w:cstheme="minorHAnsi"/>
          <w:b/>
          <w:bCs/>
          <w:sz w:val="24"/>
          <w:szCs w:val="24"/>
        </w:rPr>
      </w:pPr>
      <w:r w:rsidRPr="00130D1A">
        <w:rPr>
          <w:rFonts w:cstheme="minorHAnsi"/>
          <w:sz w:val="24"/>
          <w:szCs w:val="24"/>
        </w:rPr>
        <w:t>Domácí řád je pro veřejnost a zájemce o službu k dispozici na internetových stránkách domova. Pro pracovníky a klienty je k dispozici rovněž na internetových stránkách Domova a v tištěné a také v obrázkové formě na nástěnkách ve veřejných prostorách Domova a na jednotlivých komunitách.</w:t>
      </w:r>
    </w:p>
    <w:p w14:paraId="213A4FC0"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Článek I.</w:t>
      </w:r>
    </w:p>
    <w:p w14:paraId="373FC756"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Zahájení poskytování pobytové sociální služby</w:t>
      </w:r>
    </w:p>
    <w:p w14:paraId="32D81D6F" w14:textId="77777777" w:rsidR="00627B46" w:rsidRPr="00627B46" w:rsidRDefault="00627B46" w:rsidP="00833F2D">
      <w:pPr>
        <w:numPr>
          <w:ilvl w:val="0"/>
          <w:numId w:val="9"/>
        </w:numPr>
        <w:spacing w:after="0" w:line="276" w:lineRule="auto"/>
        <w:ind w:left="-142"/>
        <w:jc w:val="both"/>
        <w:rPr>
          <w:rFonts w:cstheme="minorHAnsi"/>
          <w:sz w:val="24"/>
          <w:szCs w:val="24"/>
        </w:rPr>
      </w:pPr>
      <w:r w:rsidRPr="00627B46">
        <w:rPr>
          <w:rFonts w:cstheme="minorHAnsi"/>
          <w:sz w:val="24"/>
          <w:szCs w:val="24"/>
        </w:rPr>
        <w:t>Před zahájením služby klienta je na základě sociálního šetření nastaven Prvotní plán péče, jehož součástí je adaptační plán, který má usnadnit adaptaci klienta na nové prostředí.</w:t>
      </w:r>
    </w:p>
    <w:p w14:paraId="27EE05D7" w14:textId="77777777" w:rsidR="00627B46" w:rsidRPr="00627B46" w:rsidRDefault="00627B46" w:rsidP="00833F2D">
      <w:pPr>
        <w:numPr>
          <w:ilvl w:val="0"/>
          <w:numId w:val="9"/>
        </w:numPr>
        <w:spacing w:after="0" w:line="276" w:lineRule="auto"/>
        <w:ind w:left="-142"/>
        <w:jc w:val="both"/>
        <w:rPr>
          <w:rFonts w:cstheme="minorHAnsi"/>
          <w:sz w:val="24"/>
          <w:szCs w:val="24"/>
        </w:rPr>
      </w:pPr>
      <w:r w:rsidRPr="00627B46">
        <w:rPr>
          <w:rFonts w:cstheme="minorHAnsi"/>
          <w:sz w:val="24"/>
          <w:szCs w:val="24"/>
        </w:rPr>
        <w:t xml:space="preserve">Klient, popřípadě i jeho opatrovník je při zahájení služby sociálním pracovníkem seznámen s Domácím řádem a Sazebníkem fakultativních činností. </w:t>
      </w:r>
    </w:p>
    <w:p w14:paraId="7162CCC3" w14:textId="77777777" w:rsidR="00627B46" w:rsidRPr="00627B46" w:rsidRDefault="00627B46" w:rsidP="00833F2D">
      <w:pPr>
        <w:numPr>
          <w:ilvl w:val="0"/>
          <w:numId w:val="9"/>
        </w:numPr>
        <w:spacing w:after="0" w:line="276" w:lineRule="auto"/>
        <w:ind w:left="-142"/>
        <w:jc w:val="both"/>
        <w:rPr>
          <w:rFonts w:cstheme="minorHAnsi"/>
          <w:sz w:val="24"/>
          <w:szCs w:val="24"/>
        </w:rPr>
      </w:pPr>
      <w:r w:rsidRPr="00627B46">
        <w:rPr>
          <w:rFonts w:cstheme="minorHAnsi"/>
          <w:sz w:val="24"/>
          <w:szCs w:val="24"/>
        </w:rPr>
        <w:t>Nový klient se dostaví do domova v den zahájení. Vedoucí všeobecné sestře bude předána zdravotní dokumentace.</w:t>
      </w:r>
    </w:p>
    <w:p w14:paraId="765655DD" w14:textId="77777777" w:rsidR="00627B46" w:rsidRPr="00627B46" w:rsidRDefault="00627B46" w:rsidP="00833F2D">
      <w:pPr>
        <w:numPr>
          <w:ilvl w:val="0"/>
          <w:numId w:val="9"/>
        </w:numPr>
        <w:spacing w:after="0" w:line="276" w:lineRule="auto"/>
        <w:ind w:left="-142"/>
        <w:jc w:val="both"/>
        <w:rPr>
          <w:rFonts w:cstheme="minorHAnsi"/>
          <w:sz w:val="24"/>
          <w:szCs w:val="24"/>
        </w:rPr>
      </w:pPr>
      <w:r w:rsidRPr="00627B46">
        <w:rPr>
          <w:rFonts w:cstheme="minorHAnsi"/>
          <w:sz w:val="24"/>
          <w:szCs w:val="24"/>
        </w:rPr>
        <w:t xml:space="preserve">Sociální pracovník vyplní potřebné dokumenty a zavede klienta na příslušnou komunitu, kde bude ubytován. </w:t>
      </w:r>
    </w:p>
    <w:p w14:paraId="6928F765" w14:textId="77777777" w:rsidR="00627B46" w:rsidRPr="00627B46" w:rsidRDefault="00627B46" w:rsidP="00833F2D">
      <w:pPr>
        <w:numPr>
          <w:ilvl w:val="0"/>
          <w:numId w:val="9"/>
        </w:numPr>
        <w:spacing w:after="0" w:line="276" w:lineRule="auto"/>
        <w:ind w:left="-142"/>
        <w:jc w:val="both"/>
        <w:rPr>
          <w:rFonts w:cstheme="minorHAnsi"/>
          <w:sz w:val="24"/>
          <w:szCs w:val="24"/>
        </w:rPr>
      </w:pPr>
      <w:r w:rsidRPr="00627B46">
        <w:rPr>
          <w:rFonts w:cstheme="minorHAnsi"/>
          <w:sz w:val="24"/>
          <w:szCs w:val="24"/>
        </w:rPr>
        <w:t xml:space="preserve">Sociální pracovník spolu se službu konajícím pracovníkem ukáže klientovi jeho pokoj, postel a prostory pro uložení jeho osobních věcí. Službu konající pracovník seznámí klienta s jeho případným spolubydlícím, ostatními klienty a personálem. Dále jej seznámí s nabídkou, obsahem volnočasových aktivit včetně prostor, kde tyto aktivity probíhají. </w:t>
      </w:r>
    </w:p>
    <w:p w14:paraId="63A7BE1F" w14:textId="77777777" w:rsidR="00627B46" w:rsidRPr="00627B46" w:rsidRDefault="00627B46" w:rsidP="00833F2D">
      <w:pPr>
        <w:numPr>
          <w:ilvl w:val="0"/>
          <w:numId w:val="9"/>
        </w:numPr>
        <w:spacing w:after="0" w:line="276" w:lineRule="auto"/>
        <w:ind w:left="-142"/>
        <w:jc w:val="both"/>
        <w:rPr>
          <w:rFonts w:cstheme="minorHAnsi"/>
          <w:sz w:val="24"/>
          <w:szCs w:val="24"/>
        </w:rPr>
      </w:pPr>
      <w:r w:rsidRPr="00627B46">
        <w:rPr>
          <w:rFonts w:cstheme="minorHAnsi"/>
          <w:sz w:val="24"/>
          <w:szCs w:val="24"/>
        </w:rPr>
        <w:t>Všechny osobní věci klienta za přítomnosti svědků sepíše klíčový pracovník, který je předem určen, na šatní lístek.</w:t>
      </w:r>
    </w:p>
    <w:p w14:paraId="3535A2B3" w14:textId="0522C25D" w:rsidR="00627B46" w:rsidRPr="00627B46" w:rsidRDefault="00627B46" w:rsidP="00833F2D">
      <w:pPr>
        <w:numPr>
          <w:ilvl w:val="0"/>
          <w:numId w:val="9"/>
        </w:numPr>
        <w:spacing w:after="0" w:line="276" w:lineRule="auto"/>
        <w:ind w:left="-142"/>
        <w:jc w:val="both"/>
        <w:rPr>
          <w:rFonts w:cstheme="minorHAnsi"/>
          <w:sz w:val="24"/>
          <w:szCs w:val="24"/>
        </w:rPr>
      </w:pPr>
      <w:r w:rsidRPr="00627B46">
        <w:rPr>
          <w:rFonts w:cstheme="minorHAnsi"/>
          <w:sz w:val="24"/>
          <w:szCs w:val="24"/>
        </w:rPr>
        <w:t xml:space="preserve">Klient byl před zahájením služby </w:t>
      </w:r>
      <w:r w:rsidR="00B34AE4">
        <w:rPr>
          <w:rFonts w:cstheme="minorHAnsi"/>
          <w:sz w:val="24"/>
          <w:szCs w:val="24"/>
        </w:rPr>
        <w:t>seznámen se seznamem věcí, které</w:t>
      </w:r>
      <w:r w:rsidRPr="00627B46">
        <w:rPr>
          <w:rFonts w:cstheme="minorHAnsi"/>
          <w:sz w:val="24"/>
          <w:szCs w:val="24"/>
        </w:rPr>
        <w:t xml:space="preserve"> si s sebou do Domova může přinést. </w:t>
      </w:r>
    </w:p>
    <w:p w14:paraId="65AF7508" w14:textId="77777777" w:rsidR="00627B46" w:rsidRPr="00627B46" w:rsidRDefault="00627B46" w:rsidP="00833F2D">
      <w:pPr>
        <w:numPr>
          <w:ilvl w:val="0"/>
          <w:numId w:val="9"/>
        </w:numPr>
        <w:spacing w:after="0" w:line="276" w:lineRule="auto"/>
        <w:ind w:left="-142"/>
        <w:jc w:val="both"/>
        <w:rPr>
          <w:rFonts w:cstheme="minorHAnsi"/>
          <w:sz w:val="24"/>
          <w:szCs w:val="24"/>
        </w:rPr>
      </w:pPr>
      <w:r w:rsidRPr="00627B46">
        <w:rPr>
          <w:rFonts w:cstheme="minorHAnsi"/>
          <w:sz w:val="24"/>
          <w:szCs w:val="24"/>
        </w:rPr>
        <w:t>Majetek klienta je (z provozních a manipulačních důvodů) šetrně označen. Oděvy jsou označeny nenápadně na vnitřní straně oděvu tak, aby toto označení nebylo při běžném nošení viditelné, vybavení a předměty jsou označeny příjmením klienta na nenápadném místě.</w:t>
      </w:r>
    </w:p>
    <w:p w14:paraId="1729A31A" w14:textId="77777777" w:rsidR="00627B46" w:rsidRPr="00627B46" w:rsidRDefault="00627B46" w:rsidP="00833F2D">
      <w:pPr>
        <w:numPr>
          <w:ilvl w:val="0"/>
          <w:numId w:val="9"/>
        </w:numPr>
        <w:spacing w:after="0" w:line="276" w:lineRule="auto"/>
        <w:ind w:left="-142"/>
        <w:jc w:val="both"/>
        <w:rPr>
          <w:rFonts w:cstheme="minorHAnsi"/>
          <w:sz w:val="24"/>
          <w:szCs w:val="24"/>
        </w:rPr>
      </w:pPr>
      <w:r w:rsidRPr="00627B46">
        <w:rPr>
          <w:rFonts w:cstheme="minorHAnsi"/>
          <w:sz w:val="24"/>
          <w:szCs w:val="24"/>
        </w:rPr>
        <w:t xml:space="preserve">Všechny pokoje klientů jsou standardně vybaveny potřebným nábytkem. K výzdobě pokoje může klient použít vlastní předměty (např. </w:t>
      </w:r>
      <w:r w:rsidRPr="00627B46">
        <w:rPr>
          <w:rFonts w:cstheme="minorHAnsi"/>
          <w:bCs/>
          <w:sz w:val="24"/>
          <w:szCs w:val="24"/>
        </w:rPr>
        <w:t xml:space="preserve">obrázky, fotografie, drobné předměty </w:t>
      </w:r>
      <w:r w:rsidRPr="00627B46">
        <w:rPr>
          <w:rFonts w:cstheme="minorHAnsi"/>
          <w:sz w:val="24"/>
          <w:szCs w:val="24"/>
        </w:rPr>
        <w:t>apod.).</w:t>
      </w:r>
    </w:p>
    <w:p w14:paraId="3362E534" w14:textId="77777777" w:rsidR="00627B46" w:rsidRPr="00627B46" w:rsidRDefault="00627B46" w:rsidP="00833F2D">
      <w:pPr>
        <w:numPr>
          <w:ilvl w:val="0"/>
          <w:numId w:val="9"/>
        </w:numPr>
        <w:spacing w:after="0" w:line="276" w:lineRule="auto"/>
        <w:ind w:left="-142"/>
        <w:jc w:val="both"/>
        <w:rPr>
          <w:rFonts w:cstheme="minorHAnsi"/>
          <w:sz w:val="24"/>
          <w:szCs w:val="24"/>
        </w:rPr>
      </w:pPr>
      <w:r w:rsidRPr="00627B46">
        <w:rPr>
          <w:rFonts w:cstheme="minorHAnsi"/>
          <w:sz w:val="24"/>
          <w:szCs w:val="24"/>
        </w:rPr>
        <w:t>Předměty s inventárním číslem jsou majetkem Domova, bez ohledu na to, zda je klient používá. Klienti sociální služby jsou povinni s nimi zacházet šetrně.</w:t>
      </w:r>
    </w:p>
    <w:p w14:paraId="73FFBDAD" w14:textId="77777777" w:rsidR="00627B46" w:rsidRPr="00627B46" w:rsidRDefault="00627B46" w:rsidP="00833F2D">
      <w:pPr>
        <w:numPr>
          <w:ilvl w:val="0"/>
          <w:numId w:val="9"/>
        </w:numPr>
        <w:spacing w:after="0" w:line="276" w:lineRule="auto"/>
        <w:ind w:left="-142"/>
        <w:jc w:val="both"/>
        <w:rPr>
          <w:rFonts w:cstheme="minorHAnsi"/>
          <w:sz w:val="24"/>
          <w:szCs w:val="24"/>
        </w:rPr>
      </w:pPr>
      <w:r w:rsidRPr="00627B46">
        <w:rPr>
          <w:rFonts w:cstheme="minorHAnsi"/>
          <w:sz w:val="24"/>
          <w:szCs w:val="24"/>
        </w:rPr>
        <w:t xml:space="preserve">Pokud má klient sociální služby vlastní rádio nebo televizi, hradí koncesionářské – telekomunikační poplatky. Veškeré vlastní elektrospotřebiče (fén, holicí strojek, lampa, video, televize, varná konvice apod.) podléhají revizi a klient je povinen nahlásit, jaké spotřebiče vlastní. Revizi všech elektrospotřebičů provádí pověřený pracovník 1 x ročně.  </w:t>
      </w:r>
    </w:p>
    <w:p w14:paraId="351C821F" w14:textId="77777777" w:rsidR="00627B46" w:rsidRPr="00627B46" w:rsidRDefault="00627B46" w:rsidP="00833F2D">
      <w:pPr>
        <w:numPr>
          <w:ilvl w:val="0"/>
          <w:numId w:val="9"/>
        </w:numPr>
        <w:spacing w:after="0" w:line="276" w:lineRule="auto"/>
        <w:ind w:left="-142"/>
        <w:jc w:val="both"/>
        <w:rPr>
          <w:rFonts w:cstheme="minorHAnsi"/>
          <w:sz w:val="24"/>
          <w:szCs w:val="24"/>
        </w:rPr>
      </w:pPr>
      <w:r w:rsidRPr="00627B46">
        <w:rPr>
          <w:rFonts w:cstheme="minorHAnsi"/>
          <w:sz w:val="24"/>
          <w:szCs w:val="24"/>
        </w:rPr>
        <w:lastRenderedPageBreak/>
        <w:t xml:space="preserve">Klientovi je ihned po zahájení služby určen klíčový pracovník. Každý klient má svého klíčového pracovníka. Tento pracovník je odpovědný za sestavení Plánu péče na základě Prvotního plánu péče a společně se sociálním pracovníkem sestaví Individuální plán. Klíčový pracovník napomáhá novému klientovi s adaptací na nové prostředí, na ostatní pracovníky a ostatní klienty Domova. V průběhu poskytování služby je možné na základě přání klienta, či klíčového pracovníka uskutečnit změnu klíčového pracovníka. </w:t>
      </w:r>
    </w:p>
    <w:p w14:paraId="21B8A4DF" w14:textId="77777777" w:rsidR="00627B46" w:rsidRPr="00627B46" w:rsidRDefault="00627B46" w:rsidP="00833F2D">
      <w:pPr>
        <w:numPr>
          <w:ilvl w:val="0"/>
          <w:numId w:val="9"/>
        </w:numPr>
        <w:spacing w:after="0" w:line="276" w:lineRule="auto"/>
        <w:ind w:left="-142"/>
        <w:jc w:val="both"/>
        <w:rPr>
          <w:rFonts w:cstheme="minorHAnsi"/>
          <w:sz w:val="24"/>
          <w:szCs w:val="24"/>
        </w:rPr>
      </w:pPr>
      <w:r w:rsidRPr="00627B46">
        <w:rPr>
          <w:rFonts w:cstheme="minorHAnsi"/>
          <w:sz w:val="24"/>
          <w:szCs w:val="24"/>
        </w:rPr>
        <w:t xml:space="preserve">Pracovníci Domova poskytují klientům dle individuální potřeby přiměřenou pomoc při zvládání běžných úkonů péče o vlastní osobu. (pomoc při hygieně, oblékání, podpora při podávání jídla a pití, aj.) </w:t>
      </w:r>
    </w:p>
    <w:p w14:paraId="7EA865CE" w14:textId="218711CD"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Článek II.</w:t>
      </w:r>
    </w:p>
    <w:p w14:paraId="1D56925D"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Ubytování</w:t>
      </w:r>
    </w:p>
    <w:p w14:paraId="4B259914" w14:textId="77777777" w:rsidR="00627B46" w:rsidRPr="00627B46" w:rsidRDefault="00627B46" w:rsidP="00833F2D">
      <w:pPr>
        <w:numPr>
          <w:ilvl w:val="0"/>
          <w:numId w:val="10"/>
        </w:numPr>
        <w:spacing w:after="0" w:line="276" w:lineRule="auto"/>
        <w:ind w:left="-142"/>
        <w:jc w:val="both"/>
        <w:rPr>
          <w:rFonts w:cstheme="minorHAnsi"/>
          <w:sz w:val="24"/>
          <w:szCs w:val="24"/>
        </w:rPr>
      </w:pPr>
      <w:r w:rsidRPr="00627B46">
        <w:rPr>
          <w:rFonts w:cstheme="minorHAnsi"/>
          <w:sz w:val="24"/>
          <w:szCs w:val="24"/>
        </w:rPr>
        <w:t xml:space="preserve">Ubytování je poskytováno ve 3 dvoupatrových budovách, přičemž k bydlení je užíváno pouze přízemí. </w:t>
      </w:r>
    </w:p>
    <w:p w14:paraId="7C6E65DC" w14:textId="77777777" w:rsidR="00627B46" w:rsidRPr="00627B46" w:rsidRDefault="00627B46" w:rsidP="00833F2D">
      <w:pPr>
        <w:numPr>
          <w:ilvl w:val="0"/>
          <w:numId w:val="10"/>
        </w:numPr>
        <w:spacing w:after="0" w:line="276" w:lineRule="auto"/>
        <w:ind w:left="-142"/>
        <w:jc w:val="both"/>
        <w:rPr>
          <w:rFonts w:cstheme="minorHAnsi"/>
          <w:sz w:val="24"/>
          <w:szCs w:val="24"/>
        </w:rPr>
      </w:pPr>
      <w:r w:rsidRPr="00627B46">
        <w:rPr>
          <w:rFonts w:cstheme="minorHAnsi"/>
          <w:sz w:val="24"/>
          <w:szCs w:val="24"/>
        </w:rPr>
        <w:t xml:space="preserve">Ubytování je poskytováno i v 1. patře v části hlavní budovy. </w:t>
      </w:r>
    </w:p>
    <w:p w14:paraId="3246A1B5" w14:textId="77777777" w:rsidR="00627B46" w:rsidRPr="00627B46" w:rsidRDefault="00627B46" w:rsidP="00833F2D">
      <w:pPr>
        <w:numPr>
          <w:ilvl w:val="0"/>
          <w:numId w:val="10"/>
        </w:numPr>
        <w:spacing w:after="0" w:line="276" w:lineRule="auto"/>
        <w:ind w:left="-142"/>
        <w:jc w:val="both"/>
        <w:rPr>
          <w:rFonts w:cstheme="minorHAnsi"/>
          <w:sz w:val="24"/>
          <w:szCs w:val="24"/>
        </w:rPr>
      </w:pPr>
      <w:r w:rsidRPr="00627B46">
        <w:rPr>
          <w:rFonts w:cstheme="minorHAnsi"/>
          <w:sz w:val="24"/>
          <w:szCs w:val="24"/>
        </w:rPr>
        <w:t>Celkem jsou pro klienty určeny k bydlení 4 komunity.</w:t>
      </w:r>
    </w:p>
    <w:p w14:paraId="5AB66F19" w14:textId="77777777" w:rsidR="00627B46" w:rsidRPr="00627B46" w:rsidRDefault="00627B46" w:rsidP="00833F2D">
      <w:pPr>
        <w:spacing w:after="0" w:line="276" w:lineRule="auto"/>
        <w:ind w:left="-142"/>
        <w:jc w:val="both"/>
        <w:rPr>
          <w:rFonts w:cstheme="minorHAnsi"/>
          <w:sz w:val="24"/>
          <w:szCs w:val="24"/>
        </w:rPr>
      </w:pPr>
    </w:p>
    <w:p w14:paraId="248C8527" w14:textId="77777777" w:rsidR="00627B46" w:rsidRPr="00627B46" w:rsidRDefault="00627B46" w:rsidP="00833F2D">
      <w:pPr>
        <w:spacing w:after="0" w:line="276" w:lineRule="auto"/>
        <w:ind w:left="-142"/>
        <w:jc w:val="both"/>
        <w:rPr>
          <w:rFonts w:cstheme="minorHAnsi"/>
          <w:b/>
          <w:sz w:val="24"/>
          <w:szCs w:val="24"/>
        </w:rPr>
      </w:pPr>
      <w:r w:rsidRPr="00627B46">
        <w:rPr>
          <w:rFonts w:cstheme="minorHAnsi"/>
          <w:b/>
          <w:sz w:val="24"/>
          <w:szCs w:val="24"/>
        </w:rPr>
        <w:t>Hlavní budova</w:t>
      </w:r>
    </w:p>
    <w:p w14:paraId="612E27E4" w14:textId="77777777" w:rsidR="00627B46" w:rsidRPr="00627B46" w:rsidRDefault="00627B46" w:rsidP="00833F2D">
      <w:pPr>
        <w:spacing w:after="0" w:line="276" w:lineRule="auto"/>
        <w:ind w:left="-142"/>
        <w:jc w:val="both"/>
        <w:rPr>
          <w:rFonts w:cstheme="minorHAnsi"/>
          <w:sz w:val="24"/>
          <w:szCs w:val="24"/>
        </w:rPr>
      </w:pPr>
      <w:r w:rsidRPr="00627B46">
        <w:rPr>
          <w:rFonts w:cstheme="minorHAnsi"/>
          <w:sz w:val="24"/>
          <w:szCs w:val="24"/>
        </w:rPr>
        <w:t>V hlavní budově se nachází komunita E s kapacitou 12 lůžek. Komunita sídlí v mezipatře 1. a 2. patra hlavní budovy. Klienti na této komunitě žijí v 5-ti dvoupokojových bytových jednotkách s předsíňkou a vlastním sociálním zařízením pro 2 klienty. K této komunitě náleží také dva samostatné jednolůžkové pokoje s vlastním sociálním zařízením, které jsou umístěny v 1. patře hlavní budovy.</w:t>
      </w:r>
    </w:p>
    <w:p w14:paraId="0ECA5558" w14:textId="77777777" w:rsidR="00833F2D" w:rsidRDefault="00833F2D" w:rsidP="00833F2D">
      <w:pPr>
        <w:spacing w:after="0" w:line="276" w:lineRule="auto"/>
        <w:ind w:left="-142"/>
        <w:jc w:val="both"/>
        <w:rPr>
          <w:rFonts w:cstheme="minorHAnsi"/>
          <w:b/>
          <w:sz w:val="24"/>
          <w:szCs w:val="24"/>
        </w:rPr>
      </w:pPr>
    </w:p>
    <w:p w14:paraId="6B614390" w14:textId="2C38816F" w:rsidR="00627B46" w:rsidRPr="00627B46" w:rsidRDefault="00627B46" w:rsidP="00833F2D">
      <w:pPr>
        <w:spacing w:after="0" w:line="276" w:lineRule="auto"/>
        <w:ind w:left="-142"/>
        <w:jc w:val="both"/>
        <w:rPr>
          <w:rFonts w:cstheme="minorHAnsi"/>
          <w:b/>
          <w:sz w:val="24"/>
          <w:szCs w:val="24"/>
        </w:rPr>
      </w:pPr>
      <w:r w:rsidRPr="00627B46">
        <w:rPr>
          <w:rFonts w:cstheme="minorHAnsi"/>
          <w:b/>
          <w:sz w:val="24"/>
          <w:szCs w:val="24"/>
        </w:rPr>
        <w:t>Komunity</w:t>
      </w:r>
    </w:p>
    <w:p w14:paraId="0D69D63D" w14:textId="059E7A72" w:rsidR="00627B46" w:rsidRPr="00627B46" w:rsidRDefault="00627B46" w:rsidP="00833F2D">
      <w:pPr>
        <w:numPr>
          <w:ilvl w:val="1"/>
          <w:numId w:val="4"/>
        </w:numPr>
        <w:spacing w:after="0" w:line="276" w:lineRule="auto"/>
        <w:ind w:left="-142"/>
        <w:jc w:val="both"/>
        <w:rPr>
          <w:rFonts w:cstheme="minorHAnsi"/>
          <w:sz w:val="24"/>
          <w:szCs w:val="24"/>
        </w:rPr>
      </w:pPr>
      <w:r w:rsidRPr="00627B46">
        <w:rPr>
          <w:rFonts w:cstheme="minorHAnsi"/>
          <w:sz w:val="24"/>
          <w:szCs w:val="24"/>
        </w:rPr>
        <w:t xml:space="preserve">Jednotlivé budovy jsou označovány jako komunity. V každé z bydlí </w:t>
      </w:r>
      <w:r w:rsidR="00B34AE4">
        <w:rPr>
          <w:rFonts w:cstheme="minorHAnsi"/>
          <w:sz w:val="24"/>
          <w:szCs w:val="24"/>
        </w:rPr>
        <w:t xml:space="preserve">klienti </w:t>
      </w:r>
      <w:r w:rsidRPr="00627B46">
        <w:rPr>
          <w:rFonts w:cstheme="minorHAnsi"/>
          <w:sz w:val="24"/>
          <w:szCs w:val="24"/>
        </w:rPr>
        <w:t xml:space="preserve">v jednolůžkových a dvoulůžkových pokojích. Komunity jsou pro lepší orientaci označeny písmeny A, B, C a E.  </w:t>
      </w:r>
    </w:p>
    <w:p w14:paraId="304C9D6E" w14:textId="77777777" w:rsidR="00627B46" w:rsidRPr="00627B46" w:rsidRDefault="00627B46" w:rsidP="00833F2D">
      <w:pPr>
        <w:numPr>
          <w:ilvl w:val="1"/>
          <w:numId w:val="4"/>
        </w:numPr>
        <w:spacing w:after="0" w:line="276" w:lineRule="auto"/>
        <w:ind w:left="-142"/>
        <w:jc w:val="both"/>
        <w:rPr>
          <w:rFonts w:cstheme="minorHAnsi"/>
          <w:sz w:val="24"/>
          <w:szCs w:val="24"/>
        </w:rPr>
      </w:pPr>
      <w:r w:rsidRPr="00627B46">
        <w:rPr>
          <w:rFonts w:cstheme="minorHAnsi"/>
          <w:sz w:val="24"/>
          <w:szCs w:val="24"/>
        </w:rPr>
        <w:t>Pokoje jsou standardně vybaveny základním nábytkem: postelí (válendou nebo polohovacím lůžkem), nočním stolkem, vestavěnou skříní a policemi. Klienti mají možnost si pokoje dle svých přání a potřeb vyzdobit a vybavit i vlastním drobným nábytkem.</w:t>
      </w:r>
    </w:p>
    <w:p w14:paraId="06405271" w14:textId="77777777" w:rsidR="00627B46" w:rsidRPr="00627B46" w:rsidRDefault="00627B46" w:rsidP="00833F2D">
      <w:pPr>
        <w:numPr>
          <w:ilvl w:val="1"/>
          <w:numId w:val="4"/>
        </w:numPr>
        <w:spacing w:after="0" w:line="276" w:lineRule="auto"/>
        <w:ind w:left="-142"/>
        <w:jc w:val="both"/>
        <w:rPr>
          <w:rFonts w:cstheme="minorHAnsi"/>
          <w:sz w:val="24"/>
          <w:szCs w:val="24"/>
        </w:rPr>
      </w:pPr>
      <w:r w:rsidRPr="00627B46">
        <w:rPr>
          <w:rFonts w:cstheme="minorHAnsi"/>
          <w:sz w:val="24"/>
          <w:szCs w:val="24"/>
        </w:rPr>
        <w:t>V každé z komunit se nachází samostatná jídelna sloužící současně jako společenská místnost, ve které je k dispozici televize. Z jídelen vedou východy na terasy se zahradním nábytkem.</w:t>
      </w:r>
    </w:p>
    <w:p w14:paraId="6CA7657B" w14:textId="77777777" w:rsidR="00627B46" w:rsidRPr="00627B46" w:rsidRDefault="00627B46" w:rsidP="00833F2D">
      <w:pPr>
        <w:numPr>
          <w:ilvl w:val="1"/>
          <w:numId w:val="4"/>
        </w:numPr>
        <w:spacing w:after="0" w:line="276" w:lineRule="auto"/>
        <w:ind w:left="-142"/>
        <w:jc w:val="both"/>
        <w:rPr>
          <w:rFonts w:cstheme="minorHAnsi"/>
          <w:sz w:val="24"/>
          <w:szCs w:val="24"/>
        </w:rPr>
      </w:pPr>
      <w:r w:rsidRPr="00627B46">
        <w:rPr>
          <w:rFonts w:cstheme="minorHAnsi"/>
          <w:sz w:val="24"/>
          <w:szCs w:val="24"/>
        </w:rPr>
        <w:t>Sociální zařízení je společné pro všechny klienty na dané komunitě. Sociální zařízení tvoří jedna koupelna se sprchou a vanou, tři toalety a čtyři umyvadla. Intimita klientů je zajištěna oddělenými toaletami a mobilními zástěnami.</w:t>
      </w:r>
    </w:p>
    <w:p w14:paraId="5E468C25" w14:textId="12FC852F" w:rsidR="00627B46" w:rsidRPr="00130D1A" w:rsidRDefault="00627B46" w:rsidP="00833F2D">
      <w:pPr>
        <w:numPr>
          <w:ilvl w:val="1"/>
          <w:numId w:val="4"/>
        </w:numPr>
        <w:spacing w:after="0" w:line="276" w:lineRule="auto"/>
        <w:ind w:left="-142"/>
        <w:jc w:val="both"/>
        <w:rPr>
          <w:rFonts w:cstheme="minorHAnsi"/>
          <w:sz w:val="24"/>
          <w:szCs w:val="24"/>
        </w:rPr>
      </w:pPr>
      <w:r w:rsidRPr="00130D1A">
        <w:rPr>
          <w:rFonts w:cstheme="minorHAnsi"/>
          <w:sz w:val="24"/>
          <w:szCs w:val="24"/>
        </w:rPr>
        <w:t>V 2. patře každé komunity jsou prostory pro volnočasové aktivity klientů. V jednotlivých budovách jsou instalovány výtahy.</w:t>
      </w:r>
    </w:p>
    <w:p w14:paraId="537B5F40"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Článek III.</w:t>
      </w:r>
    </w:p>
    <w:p w14:paraId="3F020519"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Stravování</w:t>
      </w:r>
    </w:p>
    <w:p w14:paraId="182B131E" w14:textId="77777777" w:rsidR="00627B46" w:rsidRPr="00627B46" w:rsidRDefault="00627B46" w:rsidP="00833F2D">
      <w:pPr>
        <w:numPr>
          <w:ilvl w:val="0"/>
          <w:numId w:val="11"/>
        </w:numPr>
        <w:spacing w:after="0" w:line="276" w:lineRule="auto"/>
        <w:ind w:left="-142"/>
        <w:jc w:val="both"/>
        <w:rPr>
          <w:rFonts w:cstheme="minorHAnsi"/>
          <w:b/>
          <w:bCs/>
          <w:sz w:val="24"/>
          <w:szCs w:val="24"/>
        </w:rPr>
      </w:pPr>
      <w:r w:rsidRPr="00627B46">
        <w:rPr>
          <w:rFonts w:cstheme="minorHAnsi"/>
          <w:sz w:val="24"/>
          <w:szCs w:val="24"/>
        </w:rPr>
        <w:t xml:space="preserve">Stravování je poskytováno v souladu se zásadami zdravé výživy a s ohledem na zdravotní stav. Klientům je připravována strava racionální, dietní, diabetická a zvláštní. Dietní režim </w:t>
      </w:r>
      <w:r w:rsidRPr="00627B46">
        <w:rPr>
          <w:rFonts w:cstheme="minorHAnsi"/>
          <w:sz w:val="24"/>
          <w:szCs w:val="24"/>
        </w:rPr>
        <w:lastRenderedPageBreak/>
        <w:t xml:space="preserve">předepisuje ošetřující lékař. Domov </w:t>
      </w:r>
      <w:r w:rsidRPr="00627B46">
        <w:rPr>
          <w:rFonts w:cstheme="minorHAnsi"/>
          <w:bCs/>
          <w:sz w:val="24"/>
          <w:szCs w:val="24"/>
        </w:rPr>
        <w:t xml:space="preserve">na zajištění vyvážené stravy respektující potřeby různých diet spolupracuje s nutriční terapeutkou. </w:t>
      </w:r>
    </w:p>
    <w:p w14:paraId="47891614" w14:textId="77777777" w:rsidR="00627B46" w:rsidRPr="00627B46" w:rsidRDefault="00627B46" w:rsidP="00833F2D">
      <w:pPr>
        <w:numPr>
          <w:ilvl w:val="0"/>
          <w:numId w:val="11"/>
        </w:numPr>
        <w:spacing w:after="0" w:line="276" w:lineRule="auto"/>
        <w:ind w:left="-142"/>
        <w:jc w:val="both"/>
        <w:rPr>
          <w:rFonts w:cstheme="minorHAnsi"/>
          <w:sz w:val="24"/>
          <w:szCs w:val="24"/>
        </w:rPr>
      </w:pPr>
      <w:r w:rsidRPr="00627B46">
        <w:rPr>
          <w:rFonts w:cstheme="minorHAnsi"/>
          <w:sz w:val="24"/>
          <w:szCs w:val="24"/>
        </w:rPr>
        <w:t>Připravuje se snídaně, svačina, oběd, odpolední svačina, večeře a druhá večere pro klienty s diabetickou dietou.</w:t>
      </w:r>
    </w:p>
    <w:p w14:paraId="7120CF3C" w14:textId="77777777" w:rsidR="00627B46" w:rsidRPr="00627B46" w:rsidRDefault="00627B46" w:rsidP="00833F2D">
      <w:pPr>
        <w:numPr>
          <w:ilvl w:val="0"/>
          <w:numId w:val="11"/>
        </w:numPr>
        <w:spacing w:after="0" w:line="276" w:lineRule="auto"/>
        <w:ind w:left="-142"/>
        <w:jc w:val="both"/>
        <w:rPr>
          <w:rFonts w:cstheme="minorHAnsi"/>
          <w:sz w:val="24"/>
          <w:szCs w:val="24"/>
        </w:rPr>
      </w:pPr>
      <w:r w:rsidRPr="00627B46">
        <w:rPr>
          <w:rFonts w:cstheme="minorHAnsi"/>
          <w:sz w:val="24"/>
          <w:szCs w:val="24"/>
        </w:rPr>
        <w:t>Příprava stravy se provádí v centrální kuchyni Domova. Centrální kuchyně zajišťuje stravování i Domovu pro osoby se zdravotním postižením Velehrad – Vincentinum. Strava je dále rozvážena do jídelen na jednotlivé komunity.</w:t>
      </w:r>
    </w:p>
    <w:p w14:paraId="12BB2610" w14:textId="681E66A0" w:rsidR="00627B46" w:rsidRPr="00627B46" w:rsidRDefault="00627B46" w:rsidP="00833F2D">
      <w:pPr>
        <w:numPr>
          <w:ilvl w:val="0"/>
          <w:numId w:val="11"/>
        </w:numPr>
        <w:spacing w:after="0" w:line="276" w:lineRule="auto"/>
        <w:ind w:left="-142"/>
        <w:jc w:val="both"/>
        <w:rPr>
          <w:rFonts w:cstheme="minorHAnsi"/>
          <w:sz w:val="24"/>
          <w:szCs w:val="24"/>
        </w:rPr>
      </w:pPr>
      <w:r w:rsidRPr="00627B46">
        <w:rPr>
          <w:rFonts w:cstheme="minorHAnsi"/>
          <w:sz w:val="24"/>
          <w:szCs w:val="24"/>
        </w:rPr>
        <w:t xml:space="preserve">V případě, že zdravotní či jiné omezení klienta nedovolují jeho příchod do jídelny, nebo je to jeho přání, jídla jsou mu podávána pracovníkem přímo v jeho pokoji i s případnou dopomocí při podávání a přijímání stravy. </w:t>
      </w:r>
    </w:p>
    <w:p w14:paraId="30AFF1A1" w14:textId="733B7E54" w:rsidR="00627B46" w:rsidRPr="00627B46" w:rsidRDefault="00627B46" w:rsidP="00833F2D">
      <w:pPr>
        <w:numPr>
          <w:ilvl w:val="0"/>
          <w:numId w:val="11"/>
        </w:numPr>
        <w:spacing w:after="0" w:line="276" w:lineRule="auto"/>
        <w:ind w:left="-142"/>
        <w:jc w:val="both"/>
        <w:rPr>
          <w:rFonts w:cstheme="minorHAnsi"/>
          <w:sz w:val="24"/>
          <w:szCs w:val="24"/>
        </w:rPr>
      </w:pPr>
      <w:bookmarkStart w:id="0" w:name="_Hlk137547326"/>
      <w:r w:rsidRPr="00627B46">
        <w:rPr>
          <w:rFonts w:cstheme="minorHAnsi"/>
          <w:sz w:val="24"/>
          <w:szCs w:val="24"/>
        </w:rPr>
        <w:t xml:space="preserve">Z bezpečnostních důvodů se </w:t>
      </w:r>
      <w:r w:rsidR="00B34AE4">
        <w:rPr>
          <w:rFonts w:cstheme="minorHAnsi"/>
          <w:sz w:val="24"/>
          <w:szCs w:val="24"/>
        </w:rPr>
        <w:t>nedoporučuje</w:t>
      </w:r>
      <w:r w:rsidRPr="00627B46">
        <w:rPr>
          <w:rFonts w:cstheme="minorHAnsi"/>
          <w:sz w:val="24"/>
          <w:szCs w:val="24"/>
        </w:rPr>
        <w:t xml:space="preserve"> připravovat nebo ohřívat jídlo na pokoji pomocí elektrospotřebičů. </w:t>
      </w:r>
      <w:bookmarkEnd w:id="0"/>
    </w:p>
    <w:p w14:paraId="68D581B5" w14:textId="07A2E5CD" w:rsidR="00627B46" w:rsidRPr="00627B46" w:rsidRDefault="00627B46" w:rsidP="00833F2D">
      <w:pPr>
        <w:numPr>
          <w:ilvl w:val="0"/>
          <w:numId w:val="11"/>
        </w:numPr>
        <w:spacing w:after="0" w:line="276" w:lineRule="auto"/>
        <w:ind w:left="-142"/>
        <w:jc w:val="both"/>
        <w:rPr>
          <w:rFonts w:cstheme="minorHAnsi"/>
          <w:sz w:val="24"/>
          <w:szCs w:val="24"/>
        </w:rPr>
      </w:pPr>
      <w:r w:rsidRPr="00627B46">
        <w:rPr>
          <w:rFonts w:cstheme="minorHAnsi"/>
          <w:sz w:val="24"/>
          <w:szCs w:val="24"/>
        </w:rPr>
        <w:t xml:space="preserve">Jídelní lístek sestavuje stravovací komise ve složení: vedoucí všeobecná sestra DZP Velehrad – Buchlovská, vedoucí všeobecná sestra DZP Velehrad – Vincentinum, vedoucí kuchařka, skladní a nutriční terapeutka. Klienti mohou své připomínky a požadavky ohledně stravy předložit členům stravovací komise přímo, nebo pracovníkům komunit. </w:t>
      </w:r>
    </w:p>
    <w:p w14:paraId="61DDDCE3" w14:textId="77777777" w:rsidR="00627B46" w:rsidRPr="00627B46" w:rsidRDefault="00627B46" w:rsidP="00833F2D">
      <w:pPr>
        <w:numPr>
          <w:ilvl w:val="0"/>
          <w:numId w:val="11"/>
        </w:numPr>
        <w:spacing w:after="0" w:line="276" w:lineRule="auto"/>
        <w:ind w:left="-142"/>
        <w:jc w:val="both"/>
        <w:rPr>
          <w:rFonts w:cstheme="minorHAnsi"/>
          <w:sz w:val="24"/>
          <w:szCs w:val="24"/>
        </w:rPr>
      </w:pPr>
      <w:r w:rsidRPr="00627B46">
        <w:rPr>
          <w:rFonts w:cstheme="minorHAnsi"/>
          <w:sz w:val="24"/>
          <w:szCs w:val="24"/>
        </w:rPr>
        <w:t xml:space="preserve">Jídelní lístek, včetně seznamu alergenů je vyvěšen v jídelnách jednotlivých komunit a na informativní nástěnce ve vestibulu Domova. </w:t>
      </w:r>
    </w:p>
    <w:p w14:paraId="176FCC08" w14:textId="77777777" w:rsidR="00627B46" w:rsidRPr="00627B46" w:rsidRDefault="00627B46" w:rsidP="00833F2D">
      <w:pPr>
        <w:numPr>
          <w:ilvl w:val="0"/>
          <w:numId w:val="11"/>
        </w:numPr>
        <w:spacing w:after="0" w:line="276" w:lineRule="auto"/>
        <w:ind w:left="-142"/>
        <w:jc w:val="both"/>
        <w:rPr>
          <w:rFonts w:cstheme="minorHAnsi"/>
          <w:sz w:val="24"/>
          <w:szCs w:val="24"/>
        </w:rPr>
      </w:pPr>
      <w:r w:rsidRPr="00627B46">
        <w:rPr>
          <w:rFonts w:cstheme="minorHAnsi"/>
          <w:sz w:val="24"/>
          <w:szCs w:val="24"/>
        </w:rPr>
        <w:t>Časy podávání jednotlivých jídel jsou stanoveny takto:</w:t>
      </w:r>
    </w:p>
    <w:p w14:paraId="0B370C47" w14:textId="77777777" w:rsidR="00B34AE4" w:rsidRDefault="00B34AE4" w:rsidP="00833F2D">
      <w:pPr>
        <w:spacing w:after="0" w:line="276" w:lineRule="auto"/>
        <w:ind w:left="-142"/>
        <w:jc w:val="both"/>
        <w:rPr>
          <w:rFonts w:cstheme="minorHAnsi"/>
          <w:sz w:val="24"/>
          <w:szCs w:val="24"/>
          <w:u w:val="single"/>
        </w:rPr>
      </w:pPr>
    </w:p>
    <w:p w14:paraId="36F30109" w14:textId="0F56ACFD" w:rsidR="00627B46" w:rsidRPr="00B34AE4" w:rsidRDefault="00627B46" w:rsidP="00833F2D">
      <w:pPr>
        <w:spacing w:after="0" w:line="276" w:lineRule="auto"/>
        <w:ind w:left="-142"/>
        <w:jc w:val="both"/>
        <w:rPr>
          <w:rFonts w:cstheme="minorHAnsi"/>
          <w:sz w:val="24"/>
          <w:szCs w:val="24"/>
          <w:u w:val="single"/>
        </w:rPr>
      </w:pPr>
      <w:r w:rsidRPr="00B34AE4">
        <w:rPr>
          <w:rFonts w:cstheme="minorHAnsi"/>
          <w:sz w:val="24"/>
          <w:szCs w:val="24"/>
          <w:u w:val="single"/>
        </w:rPr>
        <w:t xml:space="preserve">Podávání jednotlivých jídel: </w:t>
      </w:r>
    </w:p>
    <w:p w14:paraId="538E53C9" w14:textId="4DE6B8DE" w:rsidR="00627B46" w:rsidRPr="00627B46" w:rsidRDefault="00627B46" w:rsidP="00833F2D">
      <w:pPr>
        <w:tabs>
          <w:tab w:val="left" w:pos="2552"/>
        </w:tabs>
        <w:spacing w:after="0" w:line="276" w:lineRule="auto"/>
        <w:ind w:left="-142"/>
        <w:rPr>
          <w:rFonts w:cstheme="minorHAnsi"/>
          <w:sz w:val="24"/>
          <w:szCs w:val="24"/>
        </w:rPr>
      </w:pPr>
      <w:r w:rsidRPr="00627B46">
        <w:rPr>
          <w:rFonts w:cstheme="minorHAnsi"/>
          <w:sz w:val="24"/>
          <w:szCs w:val="24"/>
        </w:rPr>
        <w:t>Snídaně</w:t>
      </w:r>
      <w:r w:rsidR="00B34AE4">
        <w:rPr>
          <w:rFonts w:cstheme="minorHAnsi"/>
          <w:sz w:val="24"/>
          <w:szCs w:val="24"/>
        </w:rPr>
        <w:t>:</w:t>
      </w:r>
      <w:r w:rsidRPr="00627B46">
        <w:rPr>
          <w:rFonts w:cstheme="minorHAnsi"/>
          <w:sz w:val="24"/>
          <w:szCs w:val="24"/>
        </w:rPr>
        <w:t xml:space="preserve"> </w:t>
      </w:r>
      <w:r w:rsidRPr="00627B46">
        <w:rPr>
          <w:rFonts w:cstheme="minorHAnsi"/>
          <w:sz w:val="24"/>
          <w:szCs w:val="24"/>
        </w:rPr>
        <w:tab/>
        <w:t xml:space="preserve"> od 8:00 hoď. do 9:00 hoď.</w:t>
      </w:r>
    </w:p>
    <w:p w14:paraId="163133DE" w14:textId="274F03E7" w:rsidR="00627B46" w:rsidRPr="00627B46" w:rsidRDefault="00627B46" w:rsidP="00833F2D">
      <w:pPr>
        <w:tabs>
          <w:tab w:val="left" w:pos="2552"/>
        </w:tabs>
        <w:spacing w:after="0" w:line="276" w:lineRule="auto"/>
        <w:ind w:left="-142"/>
        <w:rPr>
          <w:rFonts w:cstheme="minorHAnsi"/>
          <w:sz w:val="24"/>
          <w:szCs w:val="24"/>
        </w:rPr>
      </w:pPr>
      <w:r w:rsidRPr="00627B46">
        <w:rPr>
          <w:rFonts w:cstheme="minorHAnsi"/>
          <w:sz w:val="24"/>
          <w:szCs w:val="24"/>
        </w:rPr>
        <w:t>Svačina</w:t>
      </w:r>
      <w:r w:rsidR="00B34AE4">
        <w:rPr>
          <w:rFonts w:cstheme="minorHAnsi"/>
          <w:sz w:val="24"/>
          <w:szCs w:val="24"/>
        </w:rPr>
        <w:t>:</w:t>
      </w:r>
      <w:r w:rsidRPr="00627B46">
        <w:rPr>
          <w:rFonts w:cstheme="minorHAnsi"/>
          <w:sz w:val="24"/>
          <w:szCs w:val="24"/>
        </w:rPr>
        <w:tab/>
        <w:t xml:space="preserve"> individuálně</w:t>
      </w:r>
    </w:p>
    <w:p w14:paraId="789F8A10" w14:textId="1D5573EF" w:rsidR="00627B46" w:rsidRPr="00627B46" w:rsidRDefault="00627B46" w:rsidP="00833F2D">
      <w:pPr>
        <w:tabs>
          <w:tab w:val="left" w:pos="2552"/>
        </w:tabs>
        <w:spacing w:after="0" w:line="276" w:lineRule="auto"/>
        <w:ind w:left="-142"/>
        <w:rPr>
          <w:rFonts w:cstheme="minorHAnsi"/>
          <w:sz w:val="24"/>
          <w:szCs w:val="24"/>
        </w:rPr>
      </w:pPr>
      <w:r w:rsidRPr="00627B46">
        <w:rPr>
          <w:rFonts w:cstheme="minorHAnsi"/>
          <w:sz w:val="24"/>
          <w:szCs w:val="24"/>
        </w:rPr>
        <w:t>Oběd</w:t>
      </w:r>
      <w:r w:rsidR="00B34AE4">
        <w:rPr>
          <w:rFonts w:cstheme="minorHAnsi"/>
          <w:sz w:val="24"/>
          <w:szCs w:val="24"/>
        </w:rPr>
        <w:t>:</w:t>
      </w:r>
      <w:r w:rsidRPr="00627B46">
        <w:rPr>
          <w:rFonts w:cstheme="minorHAnsi"/>
          <w:sz w:val="24"/>
          <w:szCs w:val="24"/>
        </w:rPr>
        <w:tab/>
        <w:t xml:space="preserve"> od 12:00 hoď. do 13.00 hoď.</w:t>
      </w:r>
    </w:p>
    <w:p w14:paraId="1B806D6B" w14:textId="724D6872" w:rsidR="00627B46" w:rsidRPr="00627B46" w:rsidRDefault="00627B46" w:rsidP="00833F2D">
      <w:pPr>
        <w:tabs>
          <w:tab w:val="left" w:pos="2552"/>
        </w:tabs>
        <w:spacing w:after="0" w:line="276" w:lineRule="auto"/>
        <w:ind w:left="-142"/>
        <w:rPr>
          <w:rFonts w:cstheme="minorHAnsi"/>
          <w:sz w:val="24"/>
          <w:szCs w:val="24"/>
        </w:rPr>
      </w:pPr>
      <w:r w:rsidRPr="00627B46">
        <w:rPr>
          <w:rFonts w:cstheme="minorHAnsi"/>
          <w:sz w:val="24"/>
          <w:szCs w:val="24"/>
        </w:rPr>
        <w:t>Svačina</w:t>
      </w:r>
      <w:r w:rsidR="00B34AE4">
        <w:rPr>
          <w:rFonts w:cstheme="minorHAnsi"/>
          <w:sz w:val="24"/>
          <w:szCs w:val="24"/>
        </w:rPr>
        <w:t>:</w:t>
      </w:r>
      <w:r w:rsidRPr="00627B46">
        <w:rPr>
          <w:rFonts w:cstheme="minorHAnsi"/>
          <w:sz w:val="24"/>
          <w:szCs w:val="24"/>
        </w:rPr>
        <w:tab/>
        <w:t xml:space="preserve"> individuálně</w:t>
      </w:r>
    </w:p>
    <w:p w14:paraId="28F2610A" w14:textId="1EACC857" w:rsidR="00627B46" w:rsidRPr="00627B46" w:rsidRDefault="00627B46" w:rsidP="00833F2D">
      <w:pPr>
        <w:tabs>
          <w:tab w:val="left" w:pos="2552"/>
        </w:tabs>
        <w:spacing w:after="0" w:line="276" w:lineRule="auto"/>
        <w:ind w:left="-142"/>
        <w:rPr>
          <w:rFonts w:cstheme="minorHAnsi"/>
          <w:sz w:val="24"/>
          <w:szCs w:val="24"/>
        </w:rPr>
      </w:pPr>
      <w:r w:rsidRPr="00627B46">
        <w:rPr>
          <w:rFonts w:cstheme="minorHAnsi"/>
          <w:sz w:val="24"/>
          <w:szCs w:val="24"/>
        </w:rPr>
        <w:t>Večeře</w:t>
      </w:r>
      <w:r w:rsidR="00B34AE4">
        <w:rPr>
          <w:rFonts w:cstheme="minorHAnsi"/>
          <w:sz w:val="24"/>
          <w:szCs w:val="24"/>
        </w:rPr>
        <w:t>:</w:t>
      </w:r>
      <w:r w:rsidRPr="00627B46">
        <w:rPr>
          <w:rFonts w:cstheme="minorHAnsi"/>
          <w:sz w:val="24"/>
          <w:szCs w:val="24"/>
        </w:rPr>
        <w:tab/>
        <w:t xml:space="preserve"> od 17:45 hoď. do 18.15 hoď.</w:t>
      </w:r>
    </w:p>
    <w:p w14:paraId="758174D3" w14:textId="658E6CDF" w:rsidR="00627B46" w:rsidRPr="00627B46" w:rsidRDefault="00627B46" w:rsidP="00833F2D">
      <w:pPr>
        <w:tabs>
          <w:tab w:val="left" w:pos="2552"/>
        </w:tabs>
        <w:spacing w:after="0" w:line="276" w:lineRule="auto"/>
        <w:ind w:left="-142"/>
        <w:rPr>
          <w:rFonts w:cstheme="minorHAnsi"/>
          <w:sz w:val="24"/>
          <w:szCs w:val="24"/>
        </w:rPr>
      </w:pPr>
      <w:r w:rsidRPr="00627B46">
        <w:rPr>
          <w:rFonts w:cstheme="minorHAnsi"/>
          <w:sz w:val="24"/>
          <w:szCs w:val="24"/>
        </w:rPr>
        <w:t>Druhá večeře</w:t>
      </w:r>
      <w:r w:rsidR="00B34AE4">
        <w:rPr>
          <w:rFonts w:cstheme="minorHAnsi"/>
          <w:sz w:val="24"/>
          <w:szCs w:val="24"/>
        </w:rPr>
        <w:t>:</w:t>
      </w:r>
      <w:r w:rsidRPr="00627B46">
        <w:rPr>
          <w:rFonts w:cstheme="minorHAnsi"/>
          <w:sz w:val="24"/>
          <w:szCs w:val="24"/>
        </w:rPr>
        <w:tab/>
        <w:t>pro klienty s diabetickou dietou individuálně</w:t>
      </w:r>
    </w:p>
    <w:p w14:paraId="026BCBB3" w14:textId="77777777" w:rsidR="00627B46" w:rsidRPr="00627B46" w:rsidRDefault="00627B46" w:rsidP="00833F2D">
      <w:pPr>
        <w:spacing w:after="0" w:line="276" w:lineRule="auto"/>
        <w:ind w:left="-142"/>
        <w:jc w:val="both"/>
        <w:rPr>
          <w:rFonts w:cstheme="minorHAnsi"/>
          <w:sz w:val="24"/>
          <w:szCs w:val="24"/>
        </w:rPr>
      </w:pPr>
    </w:p>
    <w:p w14:paraId="7C724E0B" w14:textId="77777777" w:rsidR="00627B46" w:rsidRPr="00627B46" w:rsidRDefault="00627B46" w:rsidP="00833F2D">
      <w:pPr>
        <w:numPr>
          <w:ilvl w:val="0"/>
          <w:numId w:val="11"/>
        </w:numPr>
        <w:spacing w:after="0" w:line="276" w:lineRule="auto"/>
        <w:ind w:left="-142"/>
        <w:jc w:val="both"/>
        <w:rPr>
          <w:rFonts w:cstheme="minorHAnsi"/>
          <w:sz w:val="24"/>
          <w:szCs w:val="24"/>
        </w:rPr>
      </w:pPr>
      <w:r w:rsidRPr="00627B46">
        <w:rPr>
          <w:rFonts w:cstheme="minorHAnsi"/>
          <w:sz w:val="24"/>
          <w:szCs w:val="24"/>
        </w:rPr>
        <w:t>Pokud se klienti nedomluví se službu konajícím pracovníkem jinak, dostavují se k jednotlivým jídlům ve stanovenou dobu.</w:t>
      </w:r>
    </w:p>
    <w:p w14:paraId="4828E8CB" w14:textId="77777777" w:rsidR="00627B46" w:rsidRPr="00627B46" w:rsidRDefault="00627B46" w:rsidP="00833F2D">
      <w:pPr>
        <w:numPr>
          <w:ilvl w:val="0"/>
          <w:numId w:val="11"/>
        </w:numPr>
        <w:spacing w:after="0" w:line="276" w:lineRule="auto"/>
        <w:ind w:left="-142"/>
        <w:jc w:val="both"/>
        <w:rPr>
          <w:rFonts w:cstheme="minorHAnsi"/>
          <w:sz w:val="24"/>
          <w:szCs w:val="24"/>
        </w:rPr>
      </w:pPr>
      <w:r w:rsidRPr="00627B46">
        <w:rPr>
          <w:rFonts w:cstheme="minorHAnsi"/>
          <w:sz w:val="24"/>
          <w:szCs w:val="24"/>
        </w:rPr>
        <w:t>Klientům, kteří potřebují pomoc při podávání a porcování stravy, zajišťuje přiměřenou míru podpory službu konající pracovník.</w:t>
      </w:r>
    </w:p>
    <w:p w14:paraId="64779AC5" w14:textId="77777777" w:rsidR="00627B46" w:rsidRPr="00627B46" w:rsidRDefault="00627B46" w:rsidP="00833F2D">
      <w:pPr>
        <w:numPr>
          <w:ilvl w:val="0"/>
          <w:numId w:val="11"/>
        </w:numPr>
        <w:spacing w:after="0" w:line="276" w:lineRule="auto"/>
        <w:ind w:left="-142"/>
        <w:jc w:val="both"/>
        <w:rPr>
          <w:rFonts w:cstheme="minorHAnsi"/>
          <w:sz w:val="24"/>
          <w:szCs w:val="24"/>
        </w:rPr>
      </w:pPr>
      <w:r w:rsidRPr="00627B46">
        <w:rPr>
          <w:rFonts w:cstheme="minorHAnsi"/>
          <w:sz w:val="24"/>
          <w:szCs w:val="24"/>
        </w:rPr>
        <w:t xml:space="preserve">Zbytky jídel se odkládají do zvláštních nádob, které jsou pracovníky denně vynášeny do místnosti k tomu určené a likvidovány. </w:t>
      </w:r>
    </w:p>
    <w:p w14:paraId="5B796E67" w14:textId="77777777" w:rsidR="00627B46" w:rsidRPr="00627B46" w:rsidRDefault="00627B46" w:rsidP="00833F2D">
      <w:pPr>
        <w:numPr>
          <w:ilvl w:val="0"/>
          <w:numId w:val="11"/>
        </w:numPr>
        <w:spacing w:after="0" w:line="276" w:lineRule="auto"/>
        <w:ind w:left="-142"/>
        <w:jc w:val="both"/>
        <w:rPr>
          <w:rFonts w:cstheme="minorHAnsi"/>
          <w:sz w:val="24"/>
          <w:szCs w:val="24"/>
        </w:rPr>
      </w:pPr>
      <w:r w:rsidRPr="00627B46">
        <w:rPr>
          <w:rFonts w:cstheme="minorHAnsi"/>
          <w:sz w:val="24"/>
          <w:szCs w:val="24"/>
        </w:rPr>
        <w:t>Klienti se podle svých schopností podílejí na přípravě a úklidu nádobí ke stravě pro svou potřebu a také na úklidu místa a nádobí po jídle.</w:t>
      </w:r>
    </w:p>
    <w:p w14:paraId="5C8D4267" w14:textId="77777777" w:rsidR="00627B46" w:rsidRPr="00627B46" w:rsidRDefault="00627B46" w:rsidP="00833F2D">
      <w:pPr>
        <w:numPr>
          <w:ilvl w:val="0"/>
          <w:numId w:val="11"/>
        </w:numPr>
        <w:spacing w:after="0" w:line="276" w:lineRule="auto"/>
        <w:ind w:left="-142"/>
        <w:jc w:val="both"/>
        <w:rPr>
          <w:rFonts w:cstheme="minorHAnsi"/>
          <w:sz w:val="24"/>
          <w:szCs w:val="24"/>
        </w:rPr>
      </w:pPr>
      <w:r w:rsidRPr="00627B46">
        <w:rPr>
          <w:rFonts w:cstheme="minorHAnsi"/>
          <w:sz w:val="24"/>
          <w:szCs w:val="24"/>
        </w:rPr>
        <w:t xml:space="preserve">Klienti mají na komunitách stále k dispozici nápoje. </w:t>
      </w:r>
    </w:p>
    <w:p w14:paraId="32395338" w14:textId="77777777" w:rsidR="00627B46" w:rsidRPr="00627B46" w:rsidRDefault="00627B46" w:rsidP="00833F2D">
      <w:pPr>
        <w:numPr>
          <w:ilvl w:val="0"/>
          <w:numId w:val="11"/>
        </w:numPr>
        <w:spacing w:after="0" w:line="276" w:lineRule="auto"/>
        <w:ind w:left="-142"/>
        <w:jc w:val="both"/>
        <w:rPr>
          <w:rFonts w:cstheme="minorHAnsi"/>
          <w:sz w:val="24"/>
          <w:szCs w:val="24"/>
        </w:rPr>
      </w:pPr>
      <w:r w:rsidRPr="00627B46">
        <w:rPr>
          <w:rFonts w:cstheme="minorHAnsi"/>
          <w:sz w:val="24"/>
          <w:szCs w:val="24"/>
        </w:rPr>
        <w:t>Klienti odcházející mimo Domov si mohou odhlásit stravu, ale vždy nejméně dva dny předem. Za tímto způsobem oznámenou nepřítomnost přísluší klientovi vrácení poměrné částky úhrady za stravování podle platných Směrnic o úhradách.</w:t>
      </w:r>
    </w:p>
    <w:p w14:paraId="5C3A511A" w14:textId="77777777" w:rsidR="00627B46" w:rsidRPr="00627B46" w:rsidRDefault="00627B46" w:rsidP="00833F2D">
      <w:pPr>
        <w:numPr>
          <w:ilvl w:val="0"/>
          <w:numId w:val="11"/>
        </w:numPr>
        <w:spacing w:after="0" w:line="276" w:lineRule="auto"/>
        <w:ind w:left="-142"/>
        <w:jc w:val="both"/>
        <w:rPr>
          <w:rFonts w:cstheme="minorHAnsi"/>
          <w:sz w:val="24"/>
          <w:szCs w:val="24"/>
        </w:rPr>
      </w:pPr>
      <w:r w:rsidRPr="00627B46">
        <w:rPr>
          <w:rFonts w:cstheme="minorHAnsi"/>
          <w:sz w:val="24"/>
          <w:szCs w:val="24"/>
        </w:rPr>
        <w:lastRenderedPageBreak/>
        <w:t xml:space="preserve">V případě, kdy je pobyt klienta mimo Domov oznámen méně než dva dny předem, není možné stravné klientovi vrátit. Za den pobytu mimo Domov se považuje kalendářní den, kdy klient pobývá mimo Domov a neodebral žádné jídlo. Pobyt mimo Domov z důvodu ošetření nebo umístění ve zdravotnickém zařízení se považuje vždy za předem oznámený pobyt mimo Domov. </w:t>
      </w:r>
    </w:p>
    <w:p w14:paraId="53BBD714" w14:textId="77777777" w:rsidR="00627B46" w:rsidRPr="00627B46" w:rsidRDefault="00627B46" w:rsidP="00833F2D">
      <w:pPr>
        <w:spacing w:after="0" w:line="276" w:lineRule="auto"/>
        <w:ind w:left="-142"/>
        <w:jc w:val="both"/>
        <w:rPr>
          <w:rFonts w:cstheme="minorHAnsi"/>
          <w:b/>
          <w:bCs/>
          <w:sz w:val="24"/>
          <w:szCs w:val="24"/>
        </w:rPr>
      </w:pPr>
    </w:p>
    <w:p w14:paraId="6836F72D" w14:textId="23F39ADA" w:rsidR="00627B46" w:rsidRPr="00627B46" w:rsidRDefault="00627B46" w:rsidP="00833F2D">
      <w:pPr>
        <w:spacing w:after="0" w:line="276" w:lineRule="auto"/>
        <w:ind w:left="-142"/>
        <w:jc w:val="center"/>
        <w:rPr>
          <w:rFonts w:cstheme="minorHAnsi"/>
          <w:b/>
          <w:sz w:val="24"/>
          <w:szCs w:val="24"/>
        </w:rPr>
      </w:pPr>
      <w:r w:rsidRPr="00627B46">
        <w:rPr>
          <w:rFonts w:cstheme="minorHAnsi"/>
          <w:b/>
          <w:sz w:val="24"/>
          <w:szCs w:val="24"/>
        </w:rPr>
        <w:t>Článek IV.</w:t>
      </w:r>
    </w:p>
    <w:p w14:paraId="1FB55C2E" w14:textId="05AE3323"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Vzdělávání, aktivizace, sociální interakce</w:t>
      </w:r>
    </w:p>
    <w:p w14:paraId="4B6EF071" w14:textId="77777777" w:rsidR="00627B46" w:rsidRPr="00627B46" w:rsidRDefault="00627B46" w:rsidP="00833F2D">
      <w:pPr>
        <w:numPr>
          <w:ilvl w:val="0"/>
          <w:numId w:val="14"/>
        </w:numPr>
        <w:spacing w:after="0" w:line="276" w:lineRule="auto"/>
        <w:ind w:left="-142"/>
        <w:jc w:val="both"/>
        <w:rPr>
          <w:rFonts w:cstheme="minorHAnsi"/>
          <w:sz w:val="24"/>
          <w:szCs w:val="24"/>
        </w:rPr>
      </w:pPr>
      <w:r w:rsidRPr="00627B46">
        <w:rPr>
          <w:rFonts w:cstheme="minorHAnsi"/>
          <w:sz w:val="24"/>
          <w:szCs w:val="24"/>
        </w:rPr>
        <w:t>Klienti jsou podporováni v kontaktu se sociálním prostředím prostřednictvím vycházek, návštěv kaváren, obchodů apod.</w:t>
      </w:r>
    </w:p>
    <w:p w14:paraId="7A0AF3DE" w14:textId="77777777" w:rsidR="00627B46" w:rsidRPr="00627B46" w:rsidRDefault="00627B46" w:rsidP="00833F2D">
      <w:pPr>
        <w:numPr>
          <w:ilvl w:val="0"/>
          <w:numId w:val="14"/>
        </w:numPr>
        <w:spacing w:after="0" w:line="276" w:lineRule="auto"/>
        <w:ind w:left="-142"/>
        <w:jc w:val="both"/>
        <w:rPr>
          <w:rFonts w:cstheme="minorHAnsi"/>
          <w:sz w:val="24"/>
          <w:szCs w:val="24"/>
        </w:rPr>
      </w:pPr>
      <w:r w:rsidRPr="00627B46">
        <w:rPr>
          <w:rFonts w:cstheme="minorHAnsi"/>
          <w:sz w:val="24"/>
          <w:szCs w:val="24"/>
        </w:rPr>
        <w:t xml:space="preserve">Klientům je v domově nabízena široká škála pravidelných volnočasových aktivit, které jsou zveřejněny v nabídce volnočasových aktivit. </w:t>
      </w:r>
    </w:p>
    <w:p w14:paraId="113A7D2B" w14:textId="77777777" w:rsidR="00627B46" w:rsidRPr="00627B46" w:rsidRDefault="00627B46" w:rsidP="00833F2D">
      <w:pPr>
        <w:numPr>
          <w:ilvl w:val="0"/>
          <w:numId w:val="14"/>
        </w:numPr>
        <w:spacing w:after="0" w:line="276" w:lineRule="auto"/>
        <w:ind w:left="-142"/>
        <w:jc w:val="both"/>
        <w:rPr>
          <w:rFonts w:cstheme="minorHAnsi"/>
          <w:sz w:val="24"/>
          <w:szCs w:val="24"/>
        </w:rPr>
      </w:pPr>
      <w:r w:rsidRPr="00627B46">
        <w:rPr>
          <w:rFonts w:cstheme="minorHAnsi"/>
          <w:sz w:val="24"/>
          <w:szCs w:val="24"/>
        </w:rPr>
        <w:t xml:space="preserve">Klientům nabízíme tyto aktivity: návštěva kreativní a šicí dílny, kondiční cvičení, keramika, práce na zahradě, kino, vaření a pečení, výzdoba společných prostor, čtení, vycházky, zpívání apod. </w:t>
      </w:r>
    </w:p>
    <w:p w14:paraId="0BE0954B" w14:textId="77777777" w:rsidR="00627B46" w:rsidRPr="00627B46" w:rsidRDefault="00627B46" w:rsidP="00833F2D">
      <w:pPr>
        <w:numPr>
          <w:ilvl w:val="0"/>
          <w:numId w:val="14"/>
        </w:numPr>
        <w:spacing w:after="0" w:line="276" w:lineRule="auto"/>
        <w:ind w:left="-142"/>
        <w:jc w:val="both"/>
        <w:rPr>
          <w:rFonts w:cstheme="minorHAnsi"/>
          <w:sz w:val="24"/>
          <w:szCs w:val="24"/>
        </w:rPr>
      </w:pPr>
      <w:r w:rsidRPr="00627B46">
        <w:rPr>
          <w:rFonts w:cstheme="minorHAnsi"/>
          <w:sz w:val="24"/>
          <w:szCs w:val="24"/>
        </w:rPr>
        <w:t xml:space="preserve">Prostory pro volnočasové aktivity jsou umístěny v 1. patře komunity B. Budova je vybavena sociálním zařízením. </w:t>
      </w:r>
    </w:p>
    <w:p w14:paraId="41CC1A57" w14:textId="77777777" w:rsidR="00627B46" w:rsidRPr="00627B46" w:rsidRDefault="00627B46" w:rsidP="00833F2D">
      <w:pPr>
        <w:numPr>
          <w:ilvl w:val="0"/>
          <w:numId w:val="14"/>
        </w:numPr>
        <w:spacing w:after="0" w:line="276" w:lineRule="auto"/>
        <w:ind w:left="-142"/>
        <w:jc w:val="both"/>
        <w:rPr>
          <w:rFonts w:cstheme="minorHAnsi"/>
          <w:sz w:val="24"/>
          <w:szCs w:val="24"/>
        </w:rPr>
      </w:pPr>
      <w:r w:rsidRPr="00627B46">
        <w:rPr>
          <w:rFonts w:cstheme="minorHAnsi"/>
          <w:sz w:val="24"/>
          <w:szCs w:val="24"/>
        </w:rPr>
        <w:t>Klienti jsou podporováni v aktivní účasti na společenském a kulturním životě. Mohou navštívit kulturní akce v rámci obce a okolí. V Domově jsou pak pravidelně pořádány kulturní a společenské akce: hudební a taneční odpoledne, táboráky, soutěže, promítání filmů, rozsvícení vánočního stromku, stavění a kácení májky apod.</w:t>
      </w:r>
    </w:p>
    <w:p w14:paraId="4E1B4902" w14:textId="77777777" w:rsidR="00627B46" w:rsidRPr="00627B46" w:rsidRDefault="00627B46" w:rsidP="00833F2D">
      <w:pPr>
        <w:numPr>
          <w:ilvl w:val="0"/>
          <w:numId w:val="14"/>
        </w:numPr>
        <w:spacing w:after="0" w:line="276" w:lineRule="auto"/>
        <w:ind w:left="-142"/>
        <w:jc w:val="both"/>
        <w:rPr>
          <w:rFonts w:cstheme="minorHAnsi"/>
          <w:sz w:val="24"/>
          <w:szCs w:val="24"/>
        </w:rPr>
      </w:pPr>
      <w:r w:rsidRPr="00627B46">
        <w:rPr>
          <w:rFonts w:cstheme="minorHAnsi"/>
          <w:sz w:val="24"/>
          <w:szCs w:val="24"/>
        </w:rPr>
        <w:t xml:space="preserve">V přízemí hlavní budovy je kaple, ve které se 1 x měsíčně konají bohoslužby. </w:t>
      </w:r>
    </w:p>
    <w:p w14:paraId="07CC9D8F" w14:textId="77777777" w:rsidR="00627B46" w:rsidRPr="00627B46" w:rsidRDefault="00627B46" w:rsidP="00833F2D">
      <w:pPr>
        <w:numPr>
          <w:ilvl w:val="0"/>
          <w:numId w:val="14"/>
        </w:numPr>
        <w:spacing w:after="0" w:line="276" w:lineRule="auto"/>
        <w:ind w:left="-142"/>
        <w:jc w:val="both"/>
        <w:rPr>
          <w:rFonts w:cstheme="minorHAnsi"/>
          <w:sz w:val="24"/>
          <w:szCs w:val="24"/>
        </w:rPr>
      </w:pPr>
      <w:r w:rsidRPr="00627B46">
        <w:rPr>
          <w:rFonts w:cstheme="minorHAnsi"/>
          <w:sz w:val="24"/>
          <w:szCs w:val="24"/>
        </w:rPr>
        <w:t>V 1. patře hlavní budovy je velká tělocvična, která je využívána ke sportovním i společensko-kulturním akcím Domova.</w:t>
      </w:r>
    </w:p>
    <w:p w14:paraId="4FC52388" w14:textId="77777777" w:rsidR="00627B46" w:rsidRPr="00627B46" w:rsidRDefault="00627B46" w:rsidP="00833F2D">
      <w:pPr>
        <w:numPr>
          <w:ilvl w:val="0"/>
          <w:numId w:val="14"/>
        </w:numPr>
        <w:spacing w:after="0" w:line="276" w:lineRule="auto"/>
        <w:ind w:left="-142"/>
        <w:jc w:val="both"/>
        <w:rPr>
          <w:rFonts w:cstheme="minorHAnsi"/>
          <w:sz w:val="24"/>
          <w:szCs w:val="24"/>
        </w:rPr>
      </w:pPr>
      <w:r w:rsidRPr="00627B46">
        <w:rPr>
          <w:rFonts w:cstheme="minorHAnsi"/>
          <w:sz w:val="24"/>
          <w:szCs w:val="24"/>
        </w:rPr>
        <w:t>Klienti, kteří mají zájem, jsou zapojeni do vzdělávání, kterou poskytuje Střední škola Euroinstitut v Olomouckém kraji. Pro potřeby této vzdělávací instituce je v Domově zřízena učebna. Součástí vzdělávání je i praktická výuka mimo zařízení.</w:t>
      </w:r>
    </w:p>
    <w:p w14:paraId="432BEFFF" w14:textId="77777777" w:rsidR="00B34AE4" w:rsidRDefault="00B34AE4" w:rsidP="00833F2D">
      <w:pPr>
        <w:spacing w:after="0" w:line="276" w:lineRule="auto"/>
        <w:ind w:left="-142"/>
        <w:jc w:val="both"/>
        <w:rPr>
          <w:rFonts w:cstheme="minorHAnsi"/>
          <w:b/>
          <w:bCs/>
          <w:sz w:val="24"/>
          <w:szCs w:val="24"/>
        </w:rPr>
      </w:pPr>
    </w:p>
    <w:p w14:paraId="58F0F52B" w14:textId="67F87EF8"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Článek V.</w:t>
      </w:r>
    </w:p>
    <w:p w14:paraId="2EFA4784"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Zdravotní a rehabilitační péče</w:t>
      </w:r>
    </w:p>
    <w:p w14:paraId="6EB066BC" w14:textId="77777777" w:rsidR="00627B46" w:rsidRPr="00627B46" w:rsidRDefault="00627B46" w:rsidP="00833F2D">
      <w:pPr>
        <w:numPr>
          <w:ilvl w:val="0"/>
          <w:numId w:val="15"/>
        </w:numPr>
        <w:spacing w:after="0" w:line="276" w:lineRule="auto"/>
        <w:ind w:left="-142"/>
        <w:jc w:val="both"/>
        <w:rPr>
          <w:rFonts w:cstheme="minorHAnsi"/>
          <w:sz w:val="24"/>
          <w:szCs w:val="24"/>
        </w:rPr>
      </w:pPr>
      <w:r w:rsidRPr="00627B46">
        <w:rPr>
          <w:rFonts w:cstheme="minorHAnsi"/>
          <w:sz w:val="24"/>
          <w:szCs w:val="24"/>
        </w:rPr>
        <w:t>Odborná zdravotní péče je zajištěna prostřednictvím všeobecných sester z řad vlastních zaměstnanců, kteří mají odbornou způsobilost k výkonu zdravotnického povolání.</w:t>
      </w:r>
    </w:p>
    <w:p w14:paraId="00623C87" w14:textId="77777777" w:rsidR="00627B46" w:rsidRPr="00627B46" w:rsidRDefault="00627B46" w:rsidP="00833F2D">
      <w:pPr>
        <w:numPr>
          <w:ilvl w:val="0"/>
          <w:numId w:val="15"/>
        </w:numPr>
        <w:spacing w:after="0" w:line="276" w:lineRule="auto"/>
        <w:ind w:left="-142"/>
        <w:jc w:val="both"/>
        <w:rPr>
          <w:rFonts w:cstheme="minorHAnsi"/>
          <w:sz w:val="24"/>
          <w:szCs w:val="24"/>
        </w:rPr>
      </w:pPr>
      <w:r w:rsidRPr="00627B46">
        <w:rPr>
          <w:rFonts w:cstheme="minorHAnsi"/>
          <w:sz w:val="24"/>
          <w:szCs w:val="24"/>
        </w:rPr>
        <w:t>Tito pracovníci se starají o zdraví, bezpečnost a spokojenost klientů; zajišťují přípravu a dohled nad podáváním léků, aplikace injekcí, měření glykémie, dohled nad podáním diabetické stravy a dodržování léčebného režimu, kontrolu fyziologických funkcí, odběr biologického materiálu, převazy, péči o stomie. Zajišťují kompenzační pomůcky, jednorázové inkontinenční pomůcky.</w:t>
      </w:r>
    </w:p>
    <w:p w14:paraId="53B8AED4" w14:textId="77777777" w:rsidR="00627B46" w:rsidRPr="00627B46" w:rsidRDefault="00627B46" w:rsidP="00833F2D">
      <w:pPr>
        <w:numPr>
          <w:ilvl w:val="0"/>
          <w:numId w:val="15"/>
        </w:numPr>
        <w:spacing w:after="0" w:line="276" w:lineRule="auto"/>
        <w:ind w:left="-142"/>
        <w:jc w:val="both"/>
        <w:rPr>
          <w:rFonts w:cstheme="minorHAnsi"/>
          <w:sz w:val="24"/>
          <w:szCs w:val="24"/>
        </w:rPr>
      </w:pPr>
      <w:r w:rsidRPr="00627B46">
        <w:rPr>
          <w:rFonts w:cstheme="minorHAnsi"/>
          <w:sz w:val="24"/>
          <w:szCs w:val="24"/>
        </w:rPr>
        <w:t>Klient má možnost si vybrat svého ošetřujícího lékaře. Pokud tento lékař bude mít ordinaci mimo Velehrad, návštěvy tohoto lékaře jsou zajištěny službu konajícím personálem, nebo ve spolupráci s rodinou, či opatrovníkem.</w:t>
      </w:r>
    </w:p>
    <w:p w14:paraId="6F17E629" w14:textId="77777777" w:rsidR="00627B46" w:rsidRPr="00627B46" w:rsidRDefault="00627B46" w:rsidP="00833F2D">
      <w:pPr>
        <w:numPr>
          <w:ilvl w:val="0"/>
          <w:numId w:val="15"/>
        </w:numPr>
        <w:spacing w:after="0" w:line="276" w:lineRule="auto"/>
        <w:ind w:left="-142"/>
        <w:jc w:val="both"/>
        <w:rPr>
          <w:rFonts w:cstheme="minorHAnsi"/>
          <w:sz w:val="24"/>
          <w:szCs w:val="24"/>
        </w:rPr>
      </w:pPr>
      <w:r w:rsidRPr="00627B46">
        <w:rPr>
          <w:rFonts w:cstheme="minorHAnsi"/>
          <w:sz w:val="24"/>
          <w:szCs w:val="24"/>
        </w:rPr>
        <w:t>Klienti mohou v zařízení využít služby praktického lékaře, zubního lékaře, lékaře ORL, diabetologa a neurologa. O konkrétních ordinačních hodinách jsou klienti informováni zdravotnickými pracovníky.</w:t>
      </w:r>
    </w:p>
    <w:p w14:paraId="02E5B7BF" w14:textId="77777777" w:rsidR="00627B46" w:rsidRPr="00627B46" w:rsidRDefault="00627B46" w:rsidP="00833F2D">
      <w:pPr>
        <w:numPr>
          <w:ilvl w:val="0"/>
          <w:numId w:val="15"/>
        </w:numPr>
        <w:spacing w:after="0" w:line="276" w:lineRule="auto"/>
        <w:ind w:left="-142"/>
        <w:jc w:val="both"/>
        <w:rPr>
          <w:rFonts w:cstheme="minorHAnsi"/>
          <w:sz w:val="24"/>
          <w:szCs w:val="24"/>
        </w:rPr>
      </w:pPr>
      <w:r w:rsidRPr="00627B46">
        <w:rPr>
          <w:rFonts w:cstheme="minorHAnsi"/>
          <w:sz w:val="24"/>
          <w:szCs w:val="24"/>
        </w:rPr>
        <w:lastRenderedPageBreak/>
        <w:t xml:space="preserve">V oblasti rehabilitace je možné využít individuální rehabilitační cvičení, biolampu, magnetoterapii.  Uvedené činnosti si klienti hradí ze svých finančních prostředků v rámci ceníku fakultativních činností. </w:t>
      </w:r>
    </w:p>
    <w:p w14:paraId="41C6CFD0" w14:textId="09DDF788" w:rsidR="00627B46" w:rsidRPr="00627B46" w:rsidRDefault="00627B46" w:rsidP="00833F2D">
      <w:pPr>
        <w:numPr>
          <w:ilvl w:val="0"/>
          <w:numId w:val="15"/>
        </w:numPr>
        <w:spacing w:after="0" w:line="276" w:lineRule="auto"/>
        <w:ind w:left="-142"/>
        <w:jc w:val="both"/>
        <w:rPr>
          <w:rFonts w:cstheme="minorHAnsi"/>
          <w:sz w:val="24"/>
          <w:szCs w:val="24"/>
        </w:rPr>
      </w:pPr>
      <w:r w:rsidRPr="00627B46">
        <w:rPr>
          <w:rFonts w:cstheme="minorHAnsi"/>
          <w:sz w:val="24"/>
          <w:szCs w:val="24"/>
        </w:rPr>
        <w:t xml:space="preserve">Informaci o zdravotním stavu klientů podává pouze ošetřující lékař nebo vedoucí všeobecná sestra. Informace smí sdělovat pouze osobě, která má k tomu souhlas. </w:t>
      </w:r>
    </w:p>
    <w:p w14:paraId="031F259A" w14:textId="77777777" w:rsidR="00627B46" w:rsidRPr="00627B46" w:rsidRDefault="00627B46" w:rsidP="00833F2D">
      <w:pPr>
        <w:numPr>
          <w:ilvl w:val="0"/>
          <w:numId w:val="15"/>
        </w:numPr>
        <w:spacing w:after="0" w:line="276" w:lineRule="auto"/>
        <w:ind w:left="-142"/>
        <w:jc w:val="both"/>
        <w:rPr>
          <w:rFonts w:cstheme="minorHAnsi"/>
          <w:sz w:val="24"/>
          <w:szCs w:val="24"/>
        </w:rPr>
      </w:pPr>
      <w:r w:rsidRPr="00627B46">
        <w:rPr>
          <w:rFonts w:cstheme="minorHAnsi"/>
          <w:sz w:val="24"/>
          <w:szCs w:val="24"/>
        </w:rPr>
        <w:t xml:space="preserve">S potřebou lékařského vyšetření nebo ošetření se obrací klient na všeobecnou sestru nebo na jiného pracovníka konajícího službu. </w:t>
      </w:r>
    </w:p>
    <w:p w14:paraId="523D867D" w14:textId="77777777" w:rsidR="00627B46" w:rsidRPr="00627B46" w:rsidRDefault="00627B46" w:rsidP="00833F2D">
      <w:pPr>
        <w:spacing w:after="0" w:line="276" w:lineRule="auto"/>
        <w:ind w:left="-142"/>
        <w:jc w:val="both"/>
        <w:rPr>
          <w:rFonts w:cstheme="minorHAnsi"/>
          <w:b/>
          <w:bCs/>
          <w:sz w:val="24"/>
          <w:szCs w:val="24"/>
        </w:rPr>
      </w:pPr>
    </w:p>
    <w:p w14:paraId="1D5D3E28"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Článek VI.</w:t>
      </w:r>
    </w:p>
    <w:p w14:paraId="1D2648B8"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Úklid a praní prádla, údržba</w:t>
      </w:r>
    </w:p>
    <w:p w14:paraId="53043E10" w14:textId="77777777" w:rsidR="00627B46" w:rsidRPr="00627B46" w:rsidRDefault="00627B46" w:rsidP="00833F2D">
      <w:pPr>
        <w:numPr>
          <w:ilvl w:val="0"/>
          <w:numId w:val="16"/>
        </w:numPr>
        <w:spacing w:after="0" w:line="276" w:lineRule="auto"/>
        <w:ind w:left="-142"/>
        <w:jc w:val="both"/>
        <w:rPr>
          <w:rFonts w:cstheme="minorHAnsi"/>
          <w:sz w:val="24"/>
          <w:szCs w:val="24"/>
        </w:rPr>
      </w:pPr>
      <w:r w:rsidRPr="00627B46">
        <w:rPr>
          <w:rFonts w:cstheme="minorHAnsi"/>
          <w:sz w:val="24"/>
          <w:szCs w:val="24"/>
        </w:rPr>
        <w:t>Úklid na komunitách zajišťují pracovnice úklidu denně mimo víkendy dle harmonogramu práce, či dle potřeby. Dezinfekce na jednotlivých komunitách je prováděna dle daného harmonogramu.</w:t>
      </w:r>
    </w:p>
    <w:p w14:paraId="64CDC0DB" w14:textId="77777777" w:rsidR="00627B46" w:rsidRPr="00627B46" w:rsidRDefault="00627B46" w:rsidP="00833F2D">
      <w:pPr>
        <w:numPr>
          <w:ilvl w:val="0"/>
          <w:numId w:val="16"/>
        </w:numPr>
        <w:spacing w:after="0" w:line="276" w:lineRule="auto"/>
        <w:ind w:left="-142"/>
        <w:jc w:val="both"/>
        <w:rPr>
          <w:rFonts w:cstheme="minorHAnsi"/>
          <w:sz w:val="24"/>
          <w:szCs w:val="24"/>
        </w:rPr>
      </w:pPr>
      <w:r w:rsidRPr="00627B46">
        <w:rPr>
          <w:rFonts w:cstheme="minorHAnsi"/>
          <w:sz w:val="24"/>
          <w:szCs w:val="24"/>
        </w:rPr>
        <w:t>Běžný denní úklid svých osobních věcí si zajišťuje klient sám nebo za případné asistence pracovníka. V rámci realizace individuálního plánu a nácviku konkrétní dovednosti se může klient dle svých možností na úklidu podílet.</w:t>
      </w:r>
    </w:p>
    <w:p w14:paraId="446C719E" w14:textId="77777777" w:rsidR="00627B46" w:rsidRPr="00627B46" w:rsidRDefault="00627B46" w:rsidP="00833F2D">
      <w:pPr>
        <w:numPr>
          <w:ilvl w:val="0"/>
          <w:numId w:val="16"/>
        </w:numPr>
        <w:spacing w:after="0" w:line="276" w:lineRule="auto"/>
        <w:ind w:left="-142"/>
        <w:jc w:val="both"/>
        <w:rPr>
          <w:rFonts w:cstheme="minorHAnsi"/>
          <w:sz w:val="24"/>
          <w:szCs w:val="24"/>
        </w:rPr>
      </w:pPr>
      <w:r w:rsidRPr="00627B46">
        <w:rPr>
          <w:rFonts w:cstheme="minorHAnsi"/>
          <w:sz w:val="24"/>
          <w:szCs w:val="24"/>
        </w:rPr>
        <w:t>Klienti jsou dle svých možností a schopností povinni udržovat pořádek a čistotu v prostorách, které obývají.</w:t>
      </w:r>
    </w:p>
    <w:p w14:paraId="0F4F8EFF" w14:textId="144B8115" w:rsidR="00627B46" w:rsidRPr="00627B46" w:rsidRDefault="00627B46" w:rsidP="00833F2D">
      <w:pPr>
        <w:numPr>
          <w:ilvl w:val="0"/>
          <w:numId w:val="16"/>
        </w:numPr>
        <w:spacing w:after="0" w:line="276" w:lineRule="auto"/>
        <w:ind w:left="-142"/>
        <w:jc w:val="both"/>
        <w:rPr>
          <w:rFonts w:cstheme="minorHAnsi"/>
          <w:sz w:val="24"/>
          <w:szCs w:val="24"/>
        </w:rPr>
      </w:pPr>
      <w:r w:rsidRPr="00627B46">
        <w:rPr>
          <w:rFonts w:cstheme="minorHAnsi"/>
          <w:sz w:val="24"/>
          <w:szCs w:val="24"/>
        </w:rPr>
        <w:t>Použité prádlo se předává do centrální prádelny DZP Velehrad –</w:t>
      </w:r>
      <w:r w:rsidR="00852171">
        <w:rPr>
          <w:rFonts w:cstheme="minorHAnsi"/>
          <w:sz w:val="24"/>
          <w:szCs w:val="24"/>
        </w:rPr>
        <w:t xml:space="preserve"> Vincentinum v</w:t>
      </w:r>
      <w:r w:rsidRPr="00627B46">
        <w:rPr>
          <w:rFonts w:cstheme="minorHAnsi"/>
          <w:sz w:val="24"/>
          <w:szCs w:val="24"/>
        </w:rPr>
        <w:t xml:space="preserve">ždy ráno v pracovní dny. Během víkendů a svátků se prádlo do prádelny neodváží. Je uloženo v prostorách k tomu určených, mimo komunity. </w:t>
      </w:r>
    </w:p>
    <w:p w14:paraId="7A2D82E2" w14:textId="77777777" w:rsidR="00627B46" w:rsidRPr="00627B46" w:rsidRDefault="00627B46" w:rsidP="00833F2D">
      <w:pPr>
        <w:numPr>
          <w:ilvl w:val="0"/>
          <w:numId w:val="16"/>
        </w:numPr>
        <w:spacing w:after="0" w:line="276" w:lineRule="auto"/>
        <w:ind w:left="-142"/>
        <w:jc w:val="both"/>
        <w:rPr>
          <w:rFonts w:cstheme="minorHAnsi"/>
          <w:sz w:val="24"/>
          <w:szCs w:val="24"/>
        </w:rPr>
      </w:pPr>
      <w:r w:rsidRPr="00627B46">
        <w:rPr>
          <w:rFonts w:cstheme="minorHAnsi"/>
          <w:sz w:val="24"/>
          <w:szCs w:val="24"/>
        </w:rPr>
        <w:t xml:space="preserve">Klienti komunity E mají k dispozici automatickou pračku a v rámci sociálního nácviku mohou část svého prádla prát s podporou pracovníka. </w:t>
      </w:r>
    </w:p>
    <w:p w14:paraId="3F03056C" w14:textId="77777777" w:rsidR="00627B46" w:rsidRPr="00627B46" w:rsidRDefault="00627B46" w:rsidP="00833F2D">
      <w:pPr>
        <w:numPr>
          <w:ilvl w:val="0"/>
          <w:numId w:val="16"/>
        </w:numPr>
        <w:spacing w:after="0" w:line="276" w:lineRule="auto"/>
        <w:ind w:left="-142"/>
        <w:jc w:val="both"/>
        <w:rPr>
          <w:rFonts w:cstheme="minorHAnsi"/>
          <w:sz w:val="24"/>
          <w:szCs w:val="24"/>
        </w:rPr>
      </w:pPr>
      <w:r w:rsidRPr="00627B46">
        <w:rPr>
          <w:rFonts w:cstheme="minorHAnsi"/>
          <w:sz w:val="24"/>
          <w:szCs w:val="24"/>
        </w:rPr>
        <w:t>Lůžkoviny se mění zpravidla 1 x za 3 týdny, nebo podle potřeby.</w:t>
      </w:r>
    </w:p>
    <w:p w14:paraId="71F3DAAC" w14:textId="77777777" w:rsidR="00627B46" w:rsidRPr="00627B46" w:rsidRDefault="00627B46" w:rsidP="00833F2D">
      <w:pPr>
        <w:numPr>
          <w:ilvl w:val="0"/>
          <w:numId w:val="16"/>
        </w:numPr>
        <w:spacing w:after="0" w:line="276" w:lineRule="auto"/>
        <w:ind w:left="-142"/>
        <w:jc w:val="both"/>
        <w:rPr>
          <w:rFonts w:cstheme="minorHAnsi"/>
          <w:sz w:val="24"/>
          <w:szCs w:val="24"/>
        </w:rPr>
      </w:pPr>
      <w:r w:rsidRPr="00627B46">
        <w:rPr>
          <w:rFonts w:cstheme="minorHAnsi"/>
          <w:sz w:val="24"/>
          <w:szCs w:val="24"/>
        </w:rPr>
        <w:t>Dílčí opravy a údržbu budov i zahrady zajišťují pracovníci údržby.</w:t>
      </w:r>
    </w:p>
    <w:p w14:paraId="43997413" w14:textId="77777777" w:rsidR="00627B46" w:rsidRPr="00627B46" w:rsidRDefault="00627B46" w:rsidP="00833F2D">
      <w:pPr>
        <w:spacing w:after="0" w:line="276" w:lineRule="auto"/>
        <w:ind w:left="-142"/>
        <w:jc w:val="both"/>
        <w:rPr>
          <w:rFonts w:cstheme="minorHAnsi"/>
          <w:b/>
          <w:bCs/>
          <w:sz w:val="24"/>
          <w:szCs w:val="24"/>
        </w:rPr>
      </w:pPr>
    </w:p>
    <w:p w14:paraId="7106DB29"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Článek VII.</w:t>
      </w:r>
    </w:p>
    <w:p w14:paraId="2F12A111"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Návštěvy v domově</w:t>
      </w:r>
    </w:p>
    <w:p w14:paraId="0C473926" w14:textId="4381EEFE" w:rsidR="00627B46" w:rsidRPr="00627B46" w:rsidRDefault="00627B46" w:rsidP="00833F2D">
      <w:pPr>
        <w:numPr>
          <w:ilvl w:val="0"/>
          <w:numId w:val="17"/>
        </w:numPr>
        <w:spacing w:after="0" w:line="276" w:lineRule="auto"/>
        <w:ind w:left="-142"/>
        <w:jc w:val="both"/>
        <w:rPr>
          <w:rFonts w:cstheme="minorHAnsi"/>
          <w:sz w:val="24"/>
          <w:szCs w:val="24"/>
        </w:rPr>
      </w:pPr>
      <w:bookmarkStart w:id="1" w:name="_Hlk137547469"/>
      <w:r w:rsidRPr="00627B46">
        <w:rPr>
          <w:rFonts w:cstheme="minorHAnsi"/>
          <w:sz w:val="24"/>
          <w:szCs w:val="24"/>
        </w:rPr>
        <w:t>Domov je veřejnosti přístupný a klienti své návštěvy mohou přijímat denně, je</w:t>
      </w:r>
      <w:r w:rsidR="00852171">
        <w:rPr>
          <w:rFonts w:cstheme="minorHAnsi"/>
          <w:sz w:val="24"/>
          <w:szCs w:val="24"/>
        </w:rPr>
        <w:t xml:space="preserve"> doporučeno r</w:t>
      </w:r>
      <w:r w:rsidRPr="00627B46">
        <w:rPr>
          <w:rFonts w:cstheme="minorHAnsi"/>
          <w:sz w:val="24"/>
          <w:szCs w:val="24"/>
        </w:rPr>
        <w:t>espektovat dobu nočního klidu.</w:t>
      </w:r>
    </w:p>
    <w:bookmarkEnd w:id="1"/>
    <w:p w14:paraId="23681E7A" w14:textId="77777777" w:rsidR="00627B46" w:rsidRPr="00627B46" w:rsidRDefault="00627B46" w:rsidP="00833F2D">
      <w:pPr>
        <w:numPr>
          <w:ilvl w:val="0"/>
          <w:numId w:val="17"/>
        </w:numPr>
        <w:spacing w:after="0" w:line="276" w:lineRule="auto"/>
        <w:ind w:left="-142"/>
        <w:jc w:val="both"/>
        <w:rPr>
          <w:rFonts w:cstheme="minorHAnsi"/>
          <w:sz w:val="24"/>
          <w:szCs w:val="24"/>
        </w:rPr>
      </w:pPr>
      <w:r w:rsidRPr="00627B46">
        <w:rPr>
          <w:rFonts w:cstheme="minorHAnsi"/>
          <w:sz w:val="24"/>
          <w:szCs w:val="24"/>
        </w:rPr>
        <w:t>Při mimořádné události, např. ohrožení hromadným onemocněním, z vážných technických či bezpečnostních důvodů, může vedoucí Domova na nezbytně nutnou dobu návštěvy omezit nebo zakázat.</w:t>
      </w:r>
    </w:p>
    <w:p w14:paraId="6C660695" w14:textId="77777777" w:rsidR="00627B46" w:rsidRPr="00627B46" w:rsidRDefault="00627B46" w:rsidP="00833F2D">
      <w:pPr>
        <w:numPr>
          <w:ilvl w:val="0"/>
          <w:numId w:val="17"/>
        </w:numPr>
        <w:spacing w:after="0" w:line="276" w:lineRule="auto"/>
        <w:ind w:left="-142"/>
        <w:jc w:val="both"/>
        <w:rPr>
          <w:rFonts w:cstheme="minorHAnsi"/>
          <w:sz w:val="24"/>
          <w:szCs w:val="24"/>
        </w:rPr>
      </w:pPr>
      <w:r w:rsidRPr="00627B46">
        <w:rPr>
          <w:rFonts w:cstheme="minorHAnsi"/>
          <w:sz w:val="24"/>
          <w:szCs w:val="24"/>
        </w:rPr>
        <w:t>Klienti mohou návštěvy přijímat ve svých pokojích (v případě dvoulůžkového pokoje se souhlasem spolubydlícího), v návštěvní místnosti Domova, která je umístěna ve vstupním vestibulu hlavní budovy, v jídelnách na jednotlivých komunitách, nebo v zahradě.</w:t>
      </w:r>
    </w:p>
    <w:p w14:paraId="21178149" w14:textId="77777777" w:rsidR="00627B46" w:rsidRPr="00627B46" w:rsidRDefault="00627B46" w:rsidP="00833F2D">
      <w:pPr>
        <w:numPr>
          <w:ilvl w:val="0"/>
          <w:numId w:val="17"/>
        </w:numPr>
        <w:spacing w:after="0" w:line="276" w:lineRule="auto"/>
        <w:ind w:left="-142"/>
        <w:jc w:val="both"/>
        <w:rPr>
          <w:rFonts w:cstheme="minorHAnsi"/>
          <w:sz w:val="24"/>
          <w:szCs w:val="24"/>
        </w:rPr>
      </w:pPr>
      <w:r w:rsidRPr="00627B46">
        <w:rPr>
          <w:rFonts w:cstheme="minorHAnsi"/>
          <w:sz w:val="24"/>
          <w:szCs w:val="24"/>
        </w:rPr>
        <w:t>V případě, že přinese návštěva darem oblečení nebo jiný věcný dar v nezanedbatelné hodnotě, službu konající pracovník zabezpečí označení těchto věcí a evidenci daru v šatním lístku klienta.</w:t>
      </w:r>
    </w:p>
    <w:p w14:paraId="1DC78A70" w14:textId="77777777" w:rsidR="00627B46" w:rsidRPr="00627B46" w:rsidRDefault="00627B46" w:rsidP="00833F2D">
      <w:pPr>
        <w:numPr>
          <w:ilvl w:val="0"/>
          <w:numId w:val="17"/>
        </w:numPr>
        <w:spacing w:after="0" w:line="276" w:lineRule="auto"/>
        <w:ind w:left="-142"/>
        <w:jc w:val="both"/>
        <w:rPr>
          <w:rFonts w:cstheme="minorHAnsi"/>
          <w:sz w:val="24"/>
          <w:szCs w:val="24"/>
        </w:rPr>
      </w:pPr>
      <w:r w:rsidRPr="00627B46">
        <w:rPr>
          <w:rFonts w:cstheme="minorHAnsi"/>
          <w:sz w:val="24"/>
          <w:szCs w:val="24"/>
        </w:rPr>
        <w:t xml:space="preserve">Návštěvy nesmí svým chováním rušit či omezovat klienty domova. Jsou povinni se seznámit s návštěvním řádem a dle něj se řídit. </w:t>
      </w:r>
    </w:p>
    <w:p w14:paraId="0B16B804" w14:textId="77777777" w:rsidR="00627B46" w:rsidRPr="00627B46" w:rsidRDefault="00627B46" w:rsidP="00833F2D">
      <w:pPr>
        <w:numPr>
          <w:ilvl w:val="0"/>
          <w:numId w:val="17"/>
        </w:numPr>
        <w:spacing w:after="0" w:line="276" w:lineRule="auto"/>
        <w:ind w:left="-142"/>
        <w:jc w:val="both"/>
        <w:rPr>
          <w:rFonts w:cstheme="minorHAnsi"/>
          <w:sz w:val="24"/>
          <w:szCs w:val="24"/>
        </w:rPr>
      </w:pPr>
      <w:r w:rsidRPr="00627B46">
        <w:rPr>
          <w:rFonts w:cstheme="minorHAnsi"/>
          <w:sz w:val="24"/>
          <w:szCs w:val="24"/>
        </w:rPr>
        <w:lastRenderedPageBreak/>
        <w:t>V případě nevhodného chování (ničení majetku, hrubého verbálního a neverbálního napadání zaměstnanců, nebo klientů apod.), může službu konající pracovník návštěvu z Domova vykázat.</w:t>
      </w:r>
    </w:p>
    <w:p w14:paraId="019E3651" w14:textId="77777777" w:rsidR="00627B46" w:rsidRPr="00627B46" w:rsidRDefault="00627B46" w:rsidP="00833F2D">
      <w:pPr>
        <w:numPr>
          <w:ilvl w:val="0"/>
          <w:numId w:val="17"/>
        </w:numPr>
        <w:spacing w:after="0" w:line="276" w:lineRule="auto"/>
        <w:ind w:left="-142"/>
        <w:jc w:val="both"/>
        <w:rPr>
          <w:rFonts w:cstheme="minorHAnsi"/>
          <w:sz w:val="24"/>
          <w:szCs w:val="24"/>
        </w:rPr>
      </w:pPr>
      <w:r w:rsidRPr="00627B46">
        <w:rPr>
          <w:rFonts w:cstheme="minorHAnsi"/>
          <w:sz w:val="24"/>
          <w:szCs w:val="24"/>
        </w:rPr>
        <w:t>Osobám, které jsou zjevně pod vlivem alkoholu či jiných návykových látek, nebo osobám, které odmítají sdělit důvod návštěvy, bude vstup do Domova odepřen.</w:t>
      </w:r>
    </w:p>
    <w:p w14:paraId="2D967221" w14:textId="77777777" w:rsidR="00627B46" w:rsidRPr="00627B46" w:rsidRDefault="00627B46" w:rsidP="00833F2D">
      <w:pPr>
        <w:numPr>
          <w:ilvl w:val="0"/>
          <w:numId w:val="17"/>
        </w:numPr>
        <w:spacing w:after="0" w:line="276" w:lineRule="auto"/>
        <w:ind w:left="-142"/>
        <w:jc w:val="both"/>
        <w:rPr>
          <w:rFonts w:cstheme="minorHAnsi"/>
          <w:sz w:val="24"/>
          <w:szCs w:val="24"/>
        </w:rPr>
      </w:pPr>
      <w:r w:rsidRPr="00627B46">
        <w:rPr>
          <w:rFonts w:cstheme="minorHAnsi"/>
          <w:sz w:val="24"/>
          <w:szCs w:val="24"/>
        </w:rPr>
        <w:t xml:space="preserve">Exkurze a obchodní zástupci mají do Domova bez souhlasu vedoucí nebo její zástupkyně – vedoucí všeobecné sestry vstup zakázán. </w:t>
      </w:r>
    </w:p>
    <w:p w14:paraId="7FA5385F" w14:textId="77777777" w:rsidR="00627B46" w:rsidRPr="00627B46" w:rsidRDefault="00627B46" w:rsidP="00833F2D">
      <w:pPr>
        <w:numPr>
          <w:ilvl w:val="0"/>
          <w:numId w:val="17"/>
        </w:numPr>
        <w:spacing w:after="0" w:line="276" w:lineRule="auto"/>
        <w:ind w:left="-142"/>
        <w:jc w:val="both"/>
        <w:rPr>
          <w:rFonts w:cstheme="minorHAnsi"/>
          <w:sz w:val="24"/>
          <w:szCs w:val="24"/>
        </w:rPr>
      </w:pPr>
      <w:r w:rsidRPr="00627B46">
        <w:rPr>
          <w:rFonts w:cstheme="minorHAnsi"/>
          <w:sz w:val="24"/>
          <w:szCs w:val="24"/>
        </w:rPr>
        <w:t>Domov podporuje vytváření přátelských vztahů mezi klienty. Vzájemné návštěvy na pokojích klientů jsou možné (v případě dvoulůžkového pokoje) jen se souhlasem spolubydlícího. Klienti nesmějí vstoupit do pokojů ostatních klientů bez jejich přítomnosti nebo bez jejich výslovného souhlasu. Pobyt návštěvy na pokoji v době nočního klidu není možný.</w:t>
      </w:r>
    </w:p>
    <w:p w14:paraId="00709ECC" w14:textId="77777777" w:rsidR="00627B46" w:rsidRPr="00627B46" w:rsidRDefault="00627B46" w:rsidP="00833F2D">
      <w:pPr>
        <w:numPr>
          <w:ilvl w:val="0"/>
          <w:numId w:val="17"/>
        </w:numPr>
        <w:spacing w:after="0" w:line="276" w:lineRule="auto"/>
        <w:ind w:left="-142"/>
        <w:jc w:val="both"/>
        <w:rPr>
          <w:rFonts w:cstheme="minorHAnsi"/>
          <w:sz w:val="24"/>
          <w:szCs w:val="24"/>
        </w:rPr>
      </w:pPr>
      <w:r w:rsidRPr="00627B46">
        <w:rPr>
          <w:rFonts w:cstheme="minorHAnsi"/>
          <w:sz w:val="24"/>
          <w:szCs w:val="24"/>
        </w:rPr>
        <w:t>V době karantény nebo mimořádných epidemických situací se dodržují zvláštní opatření v podobě aktualizovaného Návštěvního řádu.</w:t>
      </w:r>
    </w:p>
    <w:p w14:paraId="7B88A0CB" w14:textId="77777777" w:rsidR="00627B46" w:rsidRPr="00627B46" w:rsidRDefault="00627B46" w:rsidP="00833F2D">
      <w:pPr>
        <w:numPr>
          <w:ilvl w:val="0"/>
          <w:numId w:val="17"/>
        </w:numPr>
        <w:spacing w:after="0" w:line="276" w:lineRule="auto"/>
        <w:ind w:left="-142"/>
        <w:jc w:val="both"/>
        <w:rPr>
          <w:rFonts w:cstheme="minorHAnsi"/>
          <w:sz w:val="24"/>
          <w:szCs w:val="24"/>
        </w:rPr>
      </w:pPr>
      <w:r w:rsidRPr="00627B46">
        <w:rPr>
          <w:rFonts w:cstheme="minorHAnsi"/>
          <w:sz w:val="24"/>
          <w:szCs w:val="24"/>
        </w:rPr>
        <w:t xml:space="preserve">V prostorách Domova není návštěvníkům povoleno fotografování, pořizování audio záznamů ani umísťování a pořizování skrytého záznamu.  </w:t>
      </w:r>
    </w:p>
    <w:p w14:paraId="36D7786D" w14:textId="77777777" w:rsidR="00833F2D" w:rsidRDefault="00833F2D" w:rsidP="00833F2D">
      <w:pPr>
        <w:spacing w:after="0" w:line="276" w:lineRule="auto"/>
        <w:ind w:left="-142"/>
        <w:jc w:val="center"/>
        <w:rPr>
          <w:rFonts w:cstheme="minorHAnsi"/>
          <w:b/>
          <w:bCs/>
          <w:sz w:val="24"/>
          <w:szCs w:val="24"/>
        </w:rPr>
      </w:pPr>
    </w:p>
    <w:p w14:paraId="261F7EEF" w14:textId="0338D888"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Článek VIII.</w:t>
      </w:r>
    </w:p>
    <w:p w14:paraId="2155546B"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Samostatný pohyb klientů mimo areál domova</w:t>
      </w:r>
    </w:p>
    <w:p w14:paraId="113B9393" w14:textId="77777777" w:rsidR="00627B46" w:rsidRPr="00627B46" w:rsidRDefault="00627B46" w:rsidP="00833F2D">
      <w:pPr>
        <w:numPr>
          <w:ilvl w:val="0"/>
          <w:numId w:val="19"/>
        </w:numPr>
        <w:spacing w:after="0" w:line="276" w:lineRule="auto"/>
        <w:ind w:left="-142"/>
        <w:jc w:val="both"/>
        <w:rPr>
          <w:rFonts w:cstheme="minorHAnsi"/>
          <w:sz w:val="24"/>
          <w:szCs w:val="24"/>
        </w:rPr>
      </w:pPr>
      <w:r w:rsidRPr="00627B46">
        <w:rPr>
          <w:rFonts w:cstheme="minorHAnsi"/>
          <w:sz w:val="24"/>
          <w:szCs w:val="24"/>
        </w:rPr>
        <w:t xml:space="preserve">Při poskytování sociální služby je respektována svoboda pohybu klienta s ohledem na jeho schopnosti, dovednosti a zdravotní stav a na základě individuálních plánů klientů. Klient oznámí vycházku pracovníkům Domova s předpokládanou dobou návratu v rámci osvojení návyku běžného slušného chování. </w:t>
      </w:r>
    </w:p>
    <w:p w14:paraId="3599227A" w14:textId="77777777" w:rsidR="00627B46" w:rsidRPr="00627B46" w:rsidRDefault="00627B46" w:rsidP="00833F2D">
      <w:pPr>
        <w:numPr>
          <w:ilvl w:val="0"/>
          <w:numId w:val="19"/>
        </w:numPr>
        <w:spacing w:after="0" w:line="276" w:lineRule="auto"/>
        <w:ind w:left="-142"/>
        <w:jc w:val="both"/>
        <w:rPr>
          <w:rFonts w:cstheme="minorHAnsi"/>
          <w:sz w:val="24"/>
          <w:szCs w:val="24"/>
        </w:rPr>
      </w:pPr>
      <w:r w:rsidRPr="00627B46">
        <w:rPr>
          <w:rFonts w:cstheme="minorHAnsi"/>
          <w:sz w:val="24"/>
          <w:szCs w:val="24"/>
        </w:rPr>
        <w:t xml:space="preserve">Klient může využít možnosti pohybu mimo Domov samostatně nebo v doprovodu. </w:t>
      </w:r>
    </w:p>
    <w:p w14:paraId="4ECC8560" w14:textId="77777777" w:rsidR="00627B46" w:rsidRPr="00627B46" w:rsidRDefault="00627B46" w:rsidP="00833F2D">
      <w:pPr>
        <w:numPr>
          <w:ilvl w:val="0"/>
          <w:numId w:val="19"/>
        </w:numPr>
        <w:spacing w:after="0" w:line="276" w:lineRule="auto"/>
        <w:ind w:left="-142"/>
        <w:jc w:val="both"/>
        <w:rPr>
          <w:rFonts w:cstheme="minorHAnsi"/>
          <w:sz w:val="24"/>
          <w:szCs w:val="24"/>
        </w:rPr>
      </w:pPr>
      <w:r w:rsidRPr="00627B46">
        <w:rPr>
          <w:rFonts w:cstheme="minorHAnsi"/>
          <w:sz w:val="24"/>
          <w:szCs w:val="24"/>
        </w:rPr>
        <w:t>U klientů se sníženou schopností orientace a sníženou schopností samostatného pohybu, jsou respektována jejich práva na pobyt a pohyb venku v doprovodu pracovníků.</w:t>
      </w:r>
    </w:p>
    <w:p w14:paraId="172592A9" w14:textId="77777777" w:rsidR="00627B46" w:rsidRPr="00627B46" w:rsidRDefault="00627B46" w:rsidP="00833F2D">
      <w:pPr>
        <w:numPr>
          <w:ilvl w:val="0"/>
          <w:numId w:val="19"/>
        </w:numPr>
        <w:spacing w:after="0" w:line="276" w:lineRule="auto"/>
        <w:ind w:left="-142"/>
        <w:jc w:val="both"/>
        <w:rPr>
          <w:rFonts w:cstheme="minorHAnsi"/>
          <w:sz w:val="24"/>
          <w:szCs w:val="24"/>
        </w:rPr>
      </w:pPr>
      <w:r w:rsidRPr="00627B46">
        <w:rPr>
          <w:rFonts w:cstheme="minorHAnsi"/>
          <w:sz w:val="24"/>
          <w:szCs w:val="24"/>
        </w:rPr>
        <w:t xml:space="preserve">Pokud klient opouští Domov na delší dobu, jedná se o pobyt mimo Domov.  </w:t>
      </w:r>
    </w:p>
    <w:p w14:paraId="17782E9F" w14:textId="77777777" w:rsidR="00627B46" w:rsidRPr="00627B46" w:rsidRDefault="00627B46" w:rsidP="00833F2D">
      <w:pPr>
        <w:spacing w:after="0" w:line="276" w:lineRule="auto"/>
        <w:ind w:left="-142"/>
        <w:jc w:val="both"/>
        <w:rPr>
          <w:rFonts w:cstheme="minorHAnsi"/>
          <w:b/>
          <w:bCs/>
          <w:sz w:val="24"/>
          <w:szCs w:val="24"/>
        </w:rPr>
      </w:pPr>
    </w:p>
    <w:p w14:paraId="78A13957"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Článek IX.</w:t>
      </w:r>
    </w:p>
    <w:p w14:paraId="5C21A58E"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Přechodný pobyt klientů mimo Domov</w:t>
      </w:r>
    </w:p>
    <w:p w14:paraId="52F78AFD" w14:textId="77777777" w:rsidR="00627B46" w:rsidRPr="00627B46" w:rsidRDefault="00627B46" w:rsidP="00833F2D">
      <w:pPr>
        <w:numPr>
          <w:ilvl w:val="0"/>
          <w:numId w:val="36"/>
        </w:numPr>
        <w:spacing w:after="0" w:line="276" w:lineRule="auto"/>
        <w:ind w:left="-142"/>
        <w:jc w:val="both"/>
        <w:rPr>
          <w:rFonts w:cstheme="minorHAnsi"/>
          <w:sz w:val="24"/>
          <w:szCs w:val="24"/>
        </w:rPr>
      </w:pPr>
      <w:r w:rsidRPr="00627B46">
        <w:rPr>
          <w:rFonts w:cstheme="minorHAnsi"/>
          <w:sz w:val="24"/>
          <w:szCs w:val="24"/>
        </w:rPr>
        <w:t>Klient může pobývat přechodně mimo Domov, pokud je to projevem jeho vlastní vůle.</w:t>
      </w:r>
    </w:p>
    <w:p w14:paraId="7D9BED17" w14:textId="77777777" w:rsidR="00627B46" w:rsidRPr="00627B46" w:rsidRDefault="00627B46" w:rsidP="00833F2D">
      <w:pPr>
        <w:numPr>
          <w:ilvl w:val="0"/>
          <w:numId w:val="36"/>
        </w:numPr>
        <w:spacing w:after="0" w:line="276" w:lineRule="auto"/>
        <w:ind w:left="-142"/>
        <w:jc w:val="both"/>
        <w:rPr>
          <w:rFonts w:cstheme="minorHAnsi"/>
          <w:sz w:val="24"/>
          <w:szCs w:val="24"/>
        </w:rPr>
      </w:pPr>
      <w:r w:rsidRPr="00627B46">
        <w:rPr>
          <w:rFonts w:cstheme="minorHAnsi"/>
          <w:sz w:val="24"/>
          <w:szCs w:val="24"/>
        </w:rPr>
        <w:t>Za předem oznámený pobyt mimo Domov se považuje oznámení ústní, písemné nebo telefonické nejméně 2 dny předem.</w:t>
      </w:r>
    </w:p>
    <w:p w14:paraId="61E37BBF" w14:textId="77777777" w:rsidR="00627B46" w:rsidRPr="00627B46" w:rsidRDefault="00627B46" w:rsidP="00833F2D">
      <w:pPr>
        <w:numPr>
          <w:ilvl w:val="0"/>
          <w:numId w:val="36"/>
        </w:numPr>
        <w:spacing w:after="0" w:line="276" w:lineRule="auto"/>
        <w:ind w:left="-142"/>
        <w:jc w:val="both"/>
        <w:rPr>
          <w:rFonts w:cstheme="minorHAnsi"/>
          <w:sz w:val="24"/>
          <w:szCs w:val="24"/>
        </w:rPr>
      </w:pPr>
      <w:r w:rsidRPr="00627B46">
        <w:rPr>
          <w:rFonts w:cstheme="minorHAnsi"/>
          <w:sz w:val="24"/>
          <w:szCs w:val="24"/>
        </w:rPr>
        <w:t>Klient (popř. opatrovník, příbuzný, či jiná osoba klienta, která přijede pro klienta) oznámí i dobu předpokládaného návratu. Pracovník daného oddělení předá klientovi léky připravené zdravotním pracovníkem a instrukce tak, aby nedošlo k narušení léčebného režimu.  Je nutné odhlásit stravu.</w:t>
      </w:r>
    </w:p>
    <w:p w14:paraId="6F0F39E8" w14:textId="61617312" w:rsidR="00627B46" w:rsidRPr="00627B46" w:rsidRDefault="00627B46" w:rsidP="00833F2D">
      <w:pPr>
        <w:numPr>
          <w:ilvl w:val="0"/>
          <w:numId w:val="36"/>
        </w:numPr>
        <w:spacing w:after="0" w:line="276" w:lineRule="auto"/>
        <w:ind w:left="-142"/>
        <w:jc w:val="both"/>
        <w:rPr>
          <w:rFonts w:cstheme="minorHAnsi"/>
          <w:sz w:val="24"/>
          <w:szCs w:val="24"/>
        </w:rPr>
      </w:pPr>
      <w:r w:rsidRPr="00627B46">
        <w:rPr>
          <w:rFonts w:cstheme="minorHAnsi"/>
          <w:sz w:val="24"/>
          <w:szCs w:val="24"/>
        </w:rPr>
        <w:t>Za takto předem oznámený pobyt klienta mimo Domov bude klientovi vrácena poměrná část zaplacené úhrady za stravu a dle platné Směrnice vydané Sociálními službami Uherské Hradiště, p.</w:t>
      </w:r>
      <w:r w:rsidR="00852171">
        <w:rPr>
          <w:rFonts w:cstheme="minorHAnsi"/>
          <w:sz w:val="24"/>
          <w:szCs w:val="24"/>
        </w:rPr>
        <w:t xml:space="preserve"> </w:t>
      </w:r>
      <w:r w:rsidRPr="00627B46">
        <w:rPr>
          <w:rFonts w:cstheme="minorHAnsi"/>
          <w:sz w:val="24"/>
          <w:szCs w:val="24"/>
        </w:rPr>
        <w:t>o.</w:t>
      </w:r>
    </w:p>
    <w:p w14:paraId="079D92C3" w14:textId="3FD3CCAB" w:rsidR="00627B46" w:rsidRDefault="00627B46" w:rsidP="00833F2D">
      <w:pPr>
        <w:spacing w:after="0" w:line="276" w:lineRule="auto"/>
        <w:ind w:left="-142"/>
        <w:jc w:val="both"/>
        <w:rPr>
          <w:rFonts w:cstheme="minorHAnsi"/>
          <w:b/>
          <w:bCs/>
          <w:sz w:val="24"/>
          <w:szCs w:val="24"/>
        </w:rPr>
      </w:pPr>
    </w:p>
    <w:p w14:paraId="3B5F8CD2" w14:textId="5BAA1FD1" w:rsidR="00833F2D" w:rsidRDefault="00833F2D" w:rsidP="00833F2D">
      <w:pPr>
        <w:spacing w:after="0" w:line="276" w:lineRule="auto"/>
        <w:ind w:left="-142"/>
        <w:jc w:val="both"/>
        <w:rPr>
          <w:rFonts w:cstheme="minorHAnsi"/>
          <w:b/>
          <w:bCs/>
          <w:sz w:val="24"/>
          <w:szCs w:val="24"/>
        </w:rPr>
      </w:pPr>
    </w:p>
    <w:p w14:paraId="2893725D" w14:textId="77777777" w:rsidR="00833F2D" w:rsidRPr="00627B46" w:rsidRDefault="00833F2D" w:rsidP="00833F2D">
      <w:pPr>
        <w:spacing w:after="0" w:line="276" w:lineRule="auto"/>
        <w:ind w:left="-142"/>
        <w:jc w:val="both"/>
        <w:rPr>
          <w:rFonts w:cstheme="minorHAnsi"/>
          <w:b/>
          <w:bCs/>
          <w:sz w:val="24"/>
          <w:szCs w:val="24"/>
        </w:rPr>
      </w:pPr>
    </w:p>
    <w:p w14:paraId="43140454"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lastRenderedPageBreak/>
        <w:t>Článek X.</w:t>
      </w:r>
    </w:p>
    <w:p w14:paraId="71F6DAE9"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Poštovní zásilky, telefonování</w:t>
      </w:r>
    </w:p>
    <w:p w14:paraId="7781E919" w14:textId="77777777" w:rsidR="00627B46" w:rsidRPr="00627B46" w:rsidRDefault="00627B46" w:rsidP="00833F2D">
      <w:pPr>
        <w:numPr>
          <w:ilvl w:val="0"/>
          <w:numId w:val="20"/>
        </w:numPr>
        <w:spacing w:after="0" w:line="276" w:lineRule="auto"/>
        <w:ind w:left="-142"/>
        <w:jc w:val="both"/>
        <w:rPr>
          <w:rFonts w:cstheme="minorHAnsi"/>
          <w:sz w:val="24"/>
          <w:szCs w:val="24"/>
        </w:rPr>
      </w:pPr>
      <w:r w:rsidRPr="00627B46">
        <w:rPr>
          <w:rFonts w:cstheme="minorHAnsi"/>
          <w:sz w:val="24"/>
          <w:szCs w:val="24"/>
        </w:rPr>
        <w:t>Nedoporučené listovní zásilky, včetně peněžních poukázek pro klienta, přebírají od pracovníka pošty pověření pracovníci (účetní, vedoucí domova, sociální pracovníci).</w:t>
      </w:r>
    </w:p>
    <w:p w14:paraId="4DD84FD4" w14:textId="77777777" w:rsidR="00627B46" w:rsidRPr="00627B46" w:rsidRDefault="00627B46" w:rsidP="00833F2D">
      <w:pPr>
        <w:numPr>
          <w:ilvl w:val="0"/>
          <w:numId w:val="20"/>
        </w:numPr>
        <w:spacing w:after="0" w:line="276" w:lineRule="auto"/>
        <w:ind w:left="-142"/>
        <w:jc w:val="both"/>
        <w:rPr>
          <w:rFonts w:cstheme="minorHAnsi"/>
          <w:sz w:val="24"/>
          <w:szCs w:val="24"/>
        </w:rPr>
      </w:pPr>
      <w:r w:rsidRPr="00627B46">
        <w:rPr>
          <w:rFonts w:cstheme="minorHAnsi"/>
          <w:sz w:val="24"/>
          <w:szCs w:val="24"/>
        </w:rPr>
        <w:t>Tyto listovní zásilky jsou adresátům předávány prostřednictvím vnitřního systému předávání a přebírání pošty.</w:t>
      </w:r>
    </w:p>
    <w:p w14:paraId="7E7B59A5" w14:textId="77777777" w:rsidR="00627B46" w:rsidRPr="00627B46" w:rsidRDefault="00627B46" w:rsidP="00833F2D">
      <w:pPr>
        <w:numPr>
          <w:ilvl w:val="0"/>
          <w:numId w:val="20"/>
        </w:numPr>
        <w:spacing w:after="0" w:line="276" w:lineRule="auto"/>
        <w:ind w:left="-142"/>
        <w:jc w:val="both"/>
        <w:rPr>
          <w:rFonts w:cstheme="minorHAnsi"/>
          <w:sz w:val="24"/>
          <w:szCs w:val="24"/>
        </w:rPr>
      </w:pPr>
      <w:r w:rsidRPr="00627B46">
        <w:rPr>
          <w:rFonts w:cstheme="minorHAnsi"/>
          <w:sz w:val="24"/>
          <w:szCs w:val="24"/>
        </w:rPr>
        <w:t>Úřední dopisy jsou sociálními pracovníky předávány opatrovníkům. Pokud klient nemá opatrovníka a potřebuje pomoci s porozuměním dopisu, může se obrátit na sociálního pracovníka.</w:t>
      </w:r>
    </w:p>
    <w:p w14:paraId="5D2B02C7" w14:textId="77777777" w:rsidR="00627B46" w:rsidRPr="00627B46" w:rsidRDefault="00627B46" w:rsidP="00833F2D">
      <w:pPr>
        <w:numPr>
          <w:ilvl w:val="0"/>
          <w:numId w:val="20"/>
        </w:numPr>
        <w:spacing w:after="0" w:line="276" w:lineRule="auto"/>
        <w:ind w:left="-142"/>
        <w:jc w:val="both"/>
        <w:rPr>
          <w:rFonts w:cstheme="minorHAnsi"/>
          <w:sz w:val="24"/>
          <w:szCs w:val="24"/>
        </w:rPr>
      </w:pPr>
      <w:r w:rsidRPr="00627B46">
        <w:rPr>
          <w:rFonts w:cstheme="minorHAnsi"/>
          <w:sz w:val="24"/>
          <w:szCs w:val="24"/>
        </w:rPr>
        <w:t xml:space="preserve">Ostatní dopisy jsou předávány přímo adresátovi (klientovi). V případě, že klient není schopen si dopis přečíst, rozhodne, koho z personálu požádá o přečtení, popř. odepsání. </w:t>
      </w:r>
    </w:p>
    <w:p w14:paraId="391041B5" w14:textId="54E78730" w:rsidR="00627B46" w:rsidRDefault="00627B46" w:rsidP="00833F2D">
      <w:pPr>
        <w:numPr>
          <w:ilvl w:val="0"/>
          <w:numId w:val="20"/>
        </w:numPr>
        <w:spacing w:after="0" w:line="276" w:lineRule="auto"/>
        <w:ind w:left="-142"/>
        <w:jc w:val="both"/>
        <w:rPr>
          <w:rFonts w:cstheme="minorHAnsi"/>
          <w:sz w:val="24"/>
          <w:szCs w:val="24"/>
        </w:rPr>
      </w:pPr>
      <w:r w:rsidRPr="00852171">
        <w:rPr>
          <w:rFonts w:cstheme="minorHAnsi"/>
          <w:sz w:val="24"/>
          <w:szCs w:val="24"/>
        </w:rPr>
        <w:t>Klient může telefonovat ze svého mobilního telefonu nebo po dohodě s personálem v akutních případech z pevné linky, která je umístěna v ambulanci nebo u sociálních pracovníků.</w:t>
      </w:r>
    </w:p>
    <w:p w14:paraId="513A2CC1" w14:textId="77777777" w:rsidR="00833F2D" w:rsidRPr="00852171" w:rsidRDefault="00833F2D" w:rsidP="00833F2D">
      <w:pPr>
        <w:spacing w:after="0" w:line="276" w:lineRule="auto"/>
        <w:jc w:val="both"/>
        <w:rPr>
          <w:rFonts w:cstheme="minorHAnsi"/>
          <w:sz w:val="24"/>
          <w:szCs w:val="24"/>
        </w:rPr>
      </w:pPr>
    </w:p>
    <w:p w14:paraId="3FB591A6"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Článek XI.</w:t>
      </w:r>
    </w:p>
    <w:p w14:paraId="33A15F6D"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Konzumace alkoholu, kouření</w:t>
      </w:r>
    </w:p>
    <w:p w14:paraId="57FB3F2F" w14:textId="77777777" w:rsidR="00627B46" w:rsidRPr="00627B46" w:rsidRDefault="00627B46" w:rsidP="00833F2D">
      <w:pPr>
        <w:numPr>
          <w:ilvl w:val="0"/>
          <w:numId w:val="21"/>
        </w:numPr>
        <w:spacing w:after="0" w:line="276" w:lineRule="auto"/>
        <w:ind w:left="-142"/>
        <w:jc w:val="both"/>
        <w:rPr>
          <w:rFonts w:cstheme="minorHAnsi"/>
          <w:sz w:val="24"/>
          <w:szCs w:val="24"/>
        </w:rPr>
      </w:pPr>
      <w:r w:rsidRPr="00627B46">
        <w:rPr>
          <w:rFonts w:cstheme="minorHAnsi"/>
          <w:sz w:val="24"/>
          <w:szCs w:val="24"/>
        </w:rPr>
        <w:t>Alkohol je v DZP tolerován, pouze v takové míře, kdy jsou projevy požití alkoholu společensky únosné, aby nikdo nebyl ohrožen úrazem a zdravotními komplikacemi v podnapilosti.</w:t>
      </w:r>
    </w:p>
    <w:p w14:paraId="5CB3E270" w14:textId="77777777" w:rsidR="00627B46" w:rsidRPr="00627B46" w:rsidRDefault="00627B46" w:rsidP="00833F2D">
      <w:pPr>
        <w:numPr>
          <w:ilvl w:val="0"/>
          <w:numId w:val="21"/>
        </w:numPr>
        <w:spacing w:after="0" w:line="276" w:lineRule="auto"/>
        <w:ind w:left="-142"/>
        <w:jc w:val="both"/>
        <w:rPr>
          <w:rFonts w:cstheme="minorHAnsi"/>
          <w:sz w:val="24"/>
          <w:szCs w:val="24"/>
        </w:rPr>
      </w:pPr>
      <w:r w:rsidRPr="00627B46">
        <w:rPr>
          <w:rFonts w:cstheme="minorHAnsi"/>
          <w:sz w:val="24"/>
          <w:szCs w:val="24"/>
        </w:rPr>
        <w:t>Dojde-li ze strany klienta vlivem nadměrné konzumace alkoholických nápojů k porušení Domácího řádu, může být jeho pobyt v Domově ukončen.</w:t>
      </w:r>
    </w:p>
    <w:p w14:paraId="7C02BFE5" w14:textId="77777777" w:rsidR="00627B46" w:rsidRPr="00627B46" w:rsidRDefault="00627B46" w:rsidP="00833F2D">
      <w:pPr>
        <w:numPr>
          <w:ilvl w:val="0"/>
          <w:numId w:val="21"/>
        </w:numPr>
        <w:spacing w:after="0" w:line="276" w:lineRule="auto"/>
        <w:ind w:left="-142"/>
        <w:jc w:val="both"/>
        <w:rPr>
          <w:rFonts w:cstheme="minorHAnsi"/>
          <w:sz w:val="24"/>
          <w:szCs w:val="24"/>
        </w:rPr>
      </w:pPr>
      <w:r w:rsidRPr="00627B46">
        <w:rPr>
          <w:rFonts w:cstheme="minorHAnsi"/>
          <w:sz w:val="24"/>
          <w:szCs w:val="24"/>
        </w:rPr>
        <w:t>Kouření je ve vnitřních prostorách domova zakázáno.  Klienti mohou kouřit ve vnějších prostorách k tomu vyhrazených.</w:t>
      </w:r>
    </w:p>
    <w:p w14:paraId="1088B2E6" w14:textId="77777777" w:rsidR="00627B46" w:rsidRPr="00627B46" w:rsidRDefault="00627B46" w:rsidP="00833F2D">
      <w:pPr>
        <w:spacing w:after="0" w:line="276" w:lineRule="auto"/>
        <w:ind w:left="-142"/>
        <w:jc w:val="both"/>
        <w:rPr>
          <w:rFonts w:cstheme="minorHAnsi"/>
          <w:sz w:val="24"/>
          <w:szCs w:val="24"/>
        </w:rPr>
      </w:pPr>
    </w:p>
    <w:p w14:paraId="6743DB06"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Článek XII.</w:t>
      </w:r>
    </w:p>
    <w:p w14:paraId="31365B3C"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Úschova hotovosti, vkladních knížek a cenných věcí</w:t>
      </w:r>
    </w:p>
    <w:p w14:paraId="565FB4FA" w14:textId="77777777" w:rsidR="00627B46" w:rsidRPr="00627B46" w:rsidRDefault="00627B46" w:rsidP="00833F2D">
      <w:pPr>
        <w:numPr>
          <w:ilvl w:val="0"/>
          <w:numId w:val="22"/>
        </w:numPr>
        <w:spacing w:after="0" w:line="276" w:lineRule="auto"/>
        <w:ind w:left="-142"/>
        <w:jc w:val="both"/>
        <w:rPr>
          <w:rFonts w:cstheme="minorHAnsi"/>
          <w:sz w:val="24"/>
          <w:szCs w:val="24"/>
        </w:rPr>
      </w:pPr>
      <w:r w:rsidRPr="00627B46">
        <w:rPr>
          <w:rFonts w:cstheme="minorHAnsi"/>
          <w:sz w:val="24"/>
          <w:szCs w:val="24"/>
        </w:rPr>
        <w:t xml:space="preserve">Úschova hotovosti a cenných věcí je fakultativní činnost, která je hrazena z finančních prostředků klienta dle platného ceníku. </w:t>
      </w:r>
    </w:p>
    <w:p w14:paraId="30AEBFC0" w14:textId="77777777" w:rsidR="00627B46" w:rsidRPr="00627B46" w:rsidRDefault="00627B46" w:rsidP="00833F2D">
      <w:pPr>
        <w:numPr>
          <w:ilvl w:val="0"/>
          <w:numId w:val="22"/>
        </w:numPr>
        <w:spacing w:after="0" w:line="276" w:lineRule="auto"/>
        <w:ind w:left="-142"/>
        <w:jc w:val="both"/>
        <w:rPr>
          <w:rFonts w:cstheme="minorHAnsi"/>
          <w:sz w:val="24"/>
          <w:szCs w:val="24"/>
        </w:rPr>
      </w:pPr>
      <w:r w:rsidRPr="00627B46">
        <w:rPr>
          <w:rFonts w:cstheme="minorHAnsi"/>
          <w:sz w:val="24"/>
          <w:szCs w:val="24"/>
        </w:rPr>
        <w:t>Při zahájení služby a v průběhu pobytu v Domově může klient nebo jeho opatrovník požádat sociální pracovnici o převzetí cenných věcí a peněžní hotovosti do úschovy.</w:t>
      </w:r>
    </w:p>
    <w:p w14:paraId="3AFEF5ED" w14:textId="77777777" w:rsidR="00627B46" w:rsidRPr="00627B46" w:rsidRDefault="00627B46" w:rsidP="00833F2D">
      <w:pPr>
        <w:numPr>
          <w:ilvl w:val="0"/>
          <w:numId w:val="22"/>
        </w:numPr>
        <w:spacing w:after="0" w:line="276" w:lineRule="auto"/>
        <w:ind w:left="-142"/>
        <w:jc w:val="both"/>
        <w:rPr>
          <w:rFonts w:cstheme="minorHAnsi"/>
          <w:sz w:val="24"/>
          <w:szCs w:val="24"/>
        </w:rPr>
      </w:pPr>
      <w:r w:rsidRPr="00627B46">
        <w:rPr>
          <w:rFonts w:cstheme="minorHAnsi"/>
          <w:sz w:val="24"/>
          <w:szCs w:val="24"/>
        </w:rPr>
        <w:t>Na požádání klienta nebo opatrovníka jsou tyto cenné věci, nebo peněžní hotovost vydány z úschovy.</w:t>
      </w:r>
    </w:p>
    <w:p w14:paraId="622D6262" w14:textId="41AF1A5C" w:rsidR="00627B46" w:rsidRPr="00627B46" w:rsidRDefault="00627B46" w:rsidP="00833F2D">
      <w:pPr>
        <w:numPr>
          <w:ilvl w:val="0"/>
          <w:numId w:val="22"/>
        </w:numPr>
        <w:spacing w:after="0" w:line="276" w:lineRule="auto"/>
        <w:ind w:left="-142"/>
        <w:jc w:val="both"/>
        <w:rPr>
          <w:rFonts w:cstheme="minorHAnsi"/>
          <w:sz w:val="24"/>
          <w:szCs w:val="24"/>
        </w:rPr>
      </w:pPr>
      <w:r w:rsidRPr="00627B46">
        <w:rPr>
          <w:rFonts w:cstheme="minorHAnsi"/>
          <w:sz w:val="24"/>
          <w:szCs w:val="24"/>
        </w:rPr>
        <w:t>Pokud klient opustí dočasně Domov, je povinen si svoje věci zabezpečit před ztrátou nebo poškozením, a to uložením do skříní nebo uložením do úschovy. Při nepředpokládaném opuštění Domova (odvoz do zdravotnického zařízení), zabezpečí uložení věcí službu konající pracovník za přítomnosti dvou svědků. Cennosti budou předány do úschovy sociální pracovnici</w:t>
      </w:r>
      <w:r w:rsidR="00852171">
        <w:rPr>
          <w:rFonts w:cstheme="minorHAnsi"/>
          <w:sz w:val="24"/>
          <w:szCs w:val="24"/>
        </w:rPr>
        <w:t>.</w:t>
      </w:r>
      <w:r w:rsidRPr="00627B46">
        <w:rPr>
          <w:rFonts w:cstheme="minorHAnsi"/>
          <w:sz w:val="24"/>
          <w:szCs w:val="24"/>
        </w:rPr>
        <w:t xml:space="preserve">  </w:t>
      </w:r>
    </w:p>
    <w:p w14:paraId="022428EA" w14:textId="77777777" w:rsidR="00627B46" w:rsidRPr="00627B46" w:rsidRDefault="00627B46" w:rsidP="00833F2D">
      <w:pPr>
        <w:numPr>
          <w:ilvl w:val="0"/>
          <w:numId w:val="22"/>
        </w:numPr>
        <w:spacing w:after="0" w:line="276" w:lineRule="auto"/>
        <w:ind w:left="-142"/>
        <w:jc w:val="both"/>
        <w:rPr>
          <w:rFonts w:cstheme="minorHAnsi"/>
          <w:sz w:val="24"/>
          <w:szCs w:val="24"/>
        </w:rPr>
      </w:pPr>
      <w:r w:rsidRPr="00627B46">
        <w:rPr>
          <w:rFonts w:cstheme="minorHAnsi"/>
          <w:sz w:val="24"/>
          <w:szCs w:val="24"/>
        </w:rPr>
        <w:t xml:space="preserve">Domov neodpovídá za ztrátu věcí a peněžní hotovosti, které nepřevzal do úschovy nebo nedošlo k jejich zabezpečení personálem. </w:t>
      </w:r>
    </w:p>
    <w:p w14:paraId="40424E48" w14:textId="7C8E2640" w:rsidR="00627B46" w:rsidRDefault="00627B46" w:rsidP="00833F2D">
      <w:pPr>
        <w:spacing w:after="0" w:line="276" w:lineRule="auto"/>
        <w:ind w:left="-142"/>
        <w:jc w:val="both"/>
        <w:rPr>
          <w:rFonts w:cstheme="minorHAnsi"/>
          <w:sz w:val="24"/>
          <w:szCs w:val="24"/>
        </w:rPr>
      </w:pPr>
    </w:p>
    <w:p w14:paraId="745E5EB5" w14:textId="63643086" w:rsidR="00130D1A" w:rsidRDefault="00130D1A" w:rsidP="00833F2D">
      <w:pPr>
        <w:spacing w:after="0" w:line="276" w:lineRule="auto"/>
        <w:ind w:left="-142"/>
        <w:jc w:val="both"/>
        <w:rPr>
          <w:rFonts w:cstheme="minorHAnsi"/>
          <w:sz w:val="24"/>
          <w:szCs w:val="24"/>
        </w:rPr>
      </w:pPr>
    </w:p>
    <w:p w14:paraId="15A67EBE" w14:textId="2F58EE61" w:rsidR="00130D1A" w:rsidRDefault="00130D1A" w:rsidP="00833F2D">
      <w:pPr>
        <w:spacing w:after="0" w:line="276" w:lineRule="auto"/>
        <w:ind w:left="-142"/>
        <w:jc w:val="both"/>
        <w:rPr>
          <w:rFonts w:cstheme="minorHAnsi"/>
          <w:sz w:val="24"/>
          <w:szCs w:val="24"/>
        </w:rPr>
      </w:pPr>
    </w:p>
    <w:p w14:paraId="01BDD14A" w14:textId="77777777" w:rsidR="00130D1A" w:rsidRPr="00627B46" w:rsidRDefault="00130D1A" w:rsidP="00833F2D">
      <w:pPr>
        <w:spacing w:after="0" w:line="276" w:lineRule="auto"/>
        <w:ind w:left="-142"/>
        <w:jc w:val="both"/>
        <w:rPr>
          <w:rFonts w:cstheme="minorHAnsi"/>
          <w:sz w:val="24"/>
          <w:szCs w:val="24"/>
        </w:rPr>
      </w:pPr>
    </w:p>
    <w:p w14:paraId="4AC1FF9E"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lastRenderedPageBreak/>
        <w:t>Článek XIII.</w:t>
      </w:r>
    </w:p>
    <w:p w14:paraId="0F782A9E"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Doba nočního klidu</w:t>
      </w:r>
    </w:p>
    <w:p w14:paraId="0E3FD13A" w14:textId="77777777" w:rsidR="00627B46" w:rsidRPr="00627B46" w:rsidRDefault="00627B46" w:rsidP="00833F2D">
      <w:pPr>
        <w:numPr>
          <w:ilvl w:val="0"/>
          <w:numId w:val="23"/>
        </w:numPr>
        <w:spacing w:after="0" w:line="276" w:lineRule="auto"/>
        <w:ind w:left="-142"/>
        <w:jc w:val="both"/>
        <w:rPr>
          <w:rFonts w:cstheme="minorHAnsi"/>
          <w:sz w:val="24"/>
          <w:szCs w:val="24"/>
        </w:rPr>
      </w:pPr>
      <w:r w:rsidRPr="00627B46">
        <w:rPr>
          <w:rFonts w:cstheme="minorHAnsi"/>
          <w:sz w:val="24"/>
          <w:szCs w:val="24"/>
        </w:rPr>
        <w:t>Doba nočního klidu v Domově je v souladu s obecně platným nařízením o dodržování nočního klidu, tzn. od 22.00 hod. do 6.00 hod. V této době je třeba se ve všech prostorách Domova chovat ohleduplně a nerušit ostatní spolubydlící hlukem.</w:t>
      </w:r>
    </w:p>
    <w:p w14:paraId="414A47CE" w14:textId="77777777" w:rsidR="00627B46" w:rsidRPr="00627B46" w:rsidRDefault="00627B46" w:rsidP="00833F2D">
      <w:pPr>
        <w:numPr>
          <w:ilvl w:val="0"/>
          <w:numId w:val="23"/>
        </w:numPr>
        <w:spacing w:after="0" w:line="276" w:lineRule="auto"/>
        <w:ind w:left="-142"/>
        <w:jc w:val="both"/>
        <w:rPr>
          <w:rFonts w:cstheme="minorHAnsi"/>
          <w:sz w:val="24"/>
          <w:szCs w:val="24"/>
        </w:rPr>
      </w:pPr>
      <w:r w:rsidRPr="00627B46">
        <w:rPr>
          <w:rFonts w:cstheme="minorHAnsi"/>
          <w:sz w:val="24"/>
          <w:szCs w:val="24"/>
        </w:rPr>
        <w:t>V době nočního klidu nesmějí být klienti rušeni s výjimkou nutnosti podání léků nebo poskytnutí ošetřovatelské péče.</w:t>
      </w:r>
    </w:p>
    <w:p w14:paraId="59B18A58" w14:textId="77777777" w:rsidR="00627B46" w:rsidRPr="00627B46" w:rsidRDefault="00627B46" w:rsidP="00833F2D">
      <w:pPr>
        <w:numPr>
          <w:ilvl w:val="0"/>
          <w:numId w:val="23"/>
        </w:numPr>
        <w:spacing w:after="0" w:line="276" w:lineRule="auto"/>
        <w:ind w:left="-142"/>
        <w:jc w:val="both"/>
        <w:rPr>
          <w:rFonts w:cstheme="minorHAnsi"/>
          <w:sz w:val="24"/>
          <w:szCs w:val="24"/>
        </w:rPr>
      </w:pPr>
      <w:r w:rsidRPr="00627B46">
        <w:rPr>
          <w:rFonts w:cstheme="minorHAnsi"/>
          <w:sz w:val="24"/>
          <w:szCs w:val="24"/>
        </w:rPr>
        <w:t>Kontrola klientů v průběhu noci probíhá individuálně s ohledem na aktuální zdravotní stav a přání klienta.</w:t>
      </w:r>
    </w:p>
    <w:p w14:paraId="0B152A03" w14:textId="77777777" w:rsidR="00627B46" w:rsidRPr="00627B46" w:rsidRDefault="00627B46" w:rsidP="00833F2D">
      <w:pPr>
        <w:numPr>
          <w:ilvl w:val="0"/>
          <w:numId w:val="23"/>
        </w:numPr>
        <w:spacing w:after="0" w:line="276" w:lineRule="auto"/>
        <w:ind w:left="-142"/>
        <w:jc w:val="both"/>
        <w:rPr>
          <w:rFonts w:cstheme="minorHAnsi"/>
          <w:sz w:val="24"/>
          <w:szCs w:val="24"/>
        </w:rPr>
      </w:pPr>
      <w:r w:rsidRPr="00627B46">
        <w:rPr>
          <w:rFonts w:cstheme="minorHAnsi"/>
          <w:sz w:val="24"/>
          <w:szCs w:val="24"/>
        </w:rPr>
        <w:t>V době nočního klidu se klienti mohou věnovat zájmové činnosti (např. poslouchání rádia, dívání na televizi apod.), jsou však žádáni o ohleduplnost k ostatním klientům, aby je svým jednáním nerušili.</w:t>
      </w:r>
    </w:p>
    <w:p w14:paraId="0EA2D807"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Článek XIV.</w:t>
      </w:r>
    </w:p>
    <w:p w14:paraId="184649C8"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Přihlášení k trvalému pobytu</w:t>
      </w:r>
    </w:p>
    <w:p w14:paraId="383D41E3" w14:textId="77777777" w:rsidR="00627B46" w:rsidRPr="00627B46" w:rsidRDefault="00627B46" w:rsidP="00833F2D">
      <w:pPr>
        <w:numPr>
          <w:ilvl w:val="0"/>
          <w:numId w:val="24"/>
        </w:numPr>
        <w:spacing w:after="0" w:line="276" w:lineRule="auto"/>
        <w:ind w:left="-142"/>
        <w:jc w:val="both"/>
        <w:rPr>
          <w:rFonts w:cstheme="minorHAnsi"/>
          <w:sz w:val="24"/>
          <w:szCs w:val="24"/>
        </w:rPr>
      </w:pPr>
      <w:r w:rsidRPr="00627B46">
        <w:rPr>
          <w:rFonts w:cstheme="minorHAnsi"/>
          <w:sz w:val="24"/>
          <w:szCs w:val="24"/>
        </w:rPr>
        <w:t>Klient nebo jeho opatrovník může při zahájení služby nebo kdykoliv v průběhu poskytování sociální služby požádat sociálního pracovníka o pomoc při vyřízení trvalého pobytu v Domově.</w:t>
      </w:r>
    </w:p>
    <w:p w14:paraId="5039703B" w14:textId="77777777" w:rsidR="00627B46" w:rsidRPr="00627B46" w:rsidRDefault="00627B46" w:rsidP="00833F2D">
      <w:pPr>
        <w:spacing w:after="0" w:line="276" w:lineRule="auto"/>
        <w:ind w:left="-142"/>
        <w:jc w:val="both"/>
        <w:rPr>
          <w:rFonts w:cstheme="minorHAnsi"/>
          <w:b/>
          <w:bCs/>
          <w:sz w:val="24"/>
          <w:szCs w:val="24"/>
        </w:rPr>
      </w:pPr>
    </w:p>
    <w:p w14:paraId="46936E76"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Článek XV.</w:t>
      </w:r>
    </w:p>
    <w:p w14:paraId="21017558"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Stížnosti</w:t>
      </w:r>
    </w:p>
    <w:p w14:paraId="1435F5A8" w14:textId="77777777" w:rsidR="00627B46" w:rsidRPr="00627B46" w:rsidRDefault="00627B46" w:rsidP="00833F2D">
      <w:pPr>
        <w:numPr>
          <w:ilvl w:val="0"/>
          <w:numId w:val="25"/>
        </w:numPr>
        <w:spacing w:after="0" w:line="276" w:lineRule="auto"/>
        <w:ind w:left="-142"/>
        <w:jc w:val="both"/>
        <w:rPr>
          <w:rFonts w:cstheme="minorHAnsi"/>
          <w:sz w:val="24"/>
          <w:szCs w:val="24"/>
        </w:rPr>
      </w:pPr>
      <w:r w:rsidRPr="00627B46">
        <w:rPr>
          <w:rFonts w:cstheme="minorHAnsi"/>
          <w:sz w:val="24"/>
          <w:szCs w:val="24"/>
        </w:rPr>
        <w:t>Klienti si mohou stěžovat na kvalitu nebo způsob poskytování sociální služby, aniž by byli jakýmkoliv způsobem ohroženi.</w:t>
      </w:r>
    </w:p>
    <w:p w14:paraId="751DF3C9" w14:textId="77777777" w:rsidR="00627B46" w:rsidRPr="00627B46" w:rsidRDefault="00627B46" w:rsidP="00833F2D">
      <w:pPr>
        <w:numPr>
          <w:ilvl w:val="0"/>
          <w:numId w:val="25"/>
        </w:numPr>
        <w:spacing w:after="0" w:line="276" w:lineRule="auto"/>
        <w:ind w:left="-142"/>
        <w:jc w:val="both"/>
        <w:rPr>
          <w:rFonts w:cstheme="minorHAnsi"/>
          <w:sz w:val="24"/>
          <w:szCs w:val="24"/>
        </w:rPr>
      </w:pPr>
      <w:r w:rsidRPr="00627B46">
        <w:rPr>
          <w:rFonts w:cstheme="minorHAnsi"/>
          <w:sz w:val="24"/>
          <w:szCs w:val="24"/>
        </w:rPr>
        <w:t xml:space="preserve">Klient může podávat stížnosti ústně kterémukoli pracovníkovi. </w:t>
      </w:r>
    </w:p>
    <w:p w14:paraId="191E6A58" w14:textId="77777777" w:rsidR="00627B46" w:rsidRPr="00627B46" w:rsidRDefault="00627B46" w:rsidP="00833F2D">
      <w:pPr>
        <w:numPr>
          <w:ilvl w:val="0"/>
          <w:numId w:val="25"/>
        </w:numPr>
        <w:spacing w:after="0" w:line="276" w:lineRule="auto"/>
        <w:ind w:left="-142"/>
        <w:jc w:val="both"/>
        <w:rPr>
          <w:rFonts w:cstheme="minorHAnsi"/>
          <w:sz w:val="24"/>
          <w:szCs w:val="24"/>
        </w:rPr>
      </w:pPr>
      <w:r w:rsidRPr="00627B46">
        <w:rPr>
          <w:rFonts w:cstheme="minorHAnsi"/>
          <w:sz w:val="24"/>
          <w:szCs w:val="24"/>
        </w:rPr>
        <w:t>Klient může stížnosti podávat také písemně, a to samostatně nebo s pomocí pracovníka. Písemnou stížnost může klient předat vedoucí Domova nebo sociálním pracovníkům nebo požádat o předání jiného pracovníka. Stížnost lze také vhodit do schránky stížností, která je k dispozici na každé komunitě a ve vestibulu hlavní budovy.</w:t>
      </w:r>
    </w:p>
    <w:p w14:paraId="3EE2836B" w14:textId="77777777" w:rsidR="00627B46" w:rsidRPr="00627B46" w:rsidRDefault="00627B46" w:rsidP="00833F2D">
      <w:pPr>
        <w:numPr>
          <w:ilvl w:val="0"/>
          <w:numId w:val="25"/>
        </w:numPr>
        <w:spacing w:after="0" w:line="276" w:lineRule="auto"/>
        <w:ind w:left="-142"/>
        <w:jc w:val="both"/>
        <w:rPr>
          <w:rFonts w:cstheme="minorHAnsi"/>
          <w:sz w:val="24"/>
          <w:szCs w:val="24"/>
        </w:rPr>
      </w:pPr>
      <w:r w:rsidRPr="00627B46">
        <w:rPr>
          <w:rFonts w:cstheme="minorHAnsi"/>
          <w:sz w:val="24"/>
          <w:szCs w:val="24"/>
        </w:rPr>
        <w:t>Drobné stížnosti a podněty řeší pracovníci konající službu na komunitě a o události pořídí zápis do denního nebo nočního hlášení.</w:t>
      </w:r>
    </w:p>
    <w:p w14:paraId="12D8645C" w14:textId="77777777" w:rsidR="00627B46" w:rsidRPr="00627B46" w:rsidRDefault="00627B46" w:rsidP="00833F2D">
      <w:pPr>
        <w:numPr>
          <w:ilvl w:val="0"/>
          <w:numId w:val="25"/>
        </w:numPr>
        <w:spacing w:after="0" w:line="276" w:lineRule="auto"/>
        <w:ind w:left="-142"/>
        <w:jc w:val="both"/>
        <w:rPr>
          <w:rFonts w:cstheme="minorHAnsi"/>
          <w:sz w:val="24"/>
          <w:szCs w:val="24"/>
        </w:rPr>
      </w:pPr>
      <w:r w:rsidRPr="00627B46">
        <w:rPr>
          <w:rFonts w:cstheme="minorHAnsi"/>
          <w:sz w:val="24"/>
          <w:szCs w:val="24"/>
        </w:rPr>
        <w:t xml:space="preserve">Všechny stížnosti jsou evidovány a o způsobu vyřešení stížnosti jsou klienti informováni do 30 dnů od evidence. </w:t>
      </w:r>
    </w:p>
    <w:p w14:paraId="128ED1A6" w14:textId="77777777" w:rsidR="00627B46" w:rsidRPr="00627B46" w:rsidRDefault="00627B46" w:rsidP="00833F2D">
      <w:pPr>
        <w:numPr>
          <w:ilvl w:val="0"/>
          <w:numId w:val="25"/>
        </w:numPr>
        <w:spacing w:after="0" w:line="276" w:lineRule="auto"/>
        <w:ind w:left="-142"/>
        <w:jc w:val="both"/>
        <w:rPr>
          <w:rFonts w:cstheme="minorHAnsi"/>
          <w:sz w:val="24"/>
          <w:szCs w:val="24"/>
        </w:rPr>
      </w:pPr>
      <w:r w:rsidRPr="00627B46">
        <w:rPr>
          <w:rFonts w:cstheme="minorHAnsi"/>
          <w:sz w:val="24"/>
          <w:szCs w:val="24"/>
        </w:rPr>
        <w:t>Se stížností se klient může obrátit také na další instituce, např.:</w:t>
      </w:r>
    </w:p>
    <w:p w14:paraId="0C0D97F0" w14:textId="77777777" w:rsidR="00627B46" w:rsidRPr="00627B46" w:rsidRDefault="00627B46" w:rsidP="00833F2D">
      <w:pPr>
        <w:spacing w:after="0" w:line="276" w:lineRule="auto"/>
        <w:ind w:left="-142"/>
        <w:jc w:val="both"/>
        <w:rPr>
          <w:rFonts w:cstheme="minorHAnsi"/>
          <w:sz w:val="24"/>
          <w:szCs w:val="24"/>
        </w:rPr>
      </w:pPr>
      <w:r w:rsidRPr="00627B46">
        <w:rPr>
          <w:rFonts w:cstheme="minorHAnsi"/>
          <w:sz w:val="24"/>
          <w:szCs w:val="24"/>
        </w:rPr>
        <w:t>•</w:t>
      </w:r>
      <w:r w:rsidRPr="00627B46">
        <w:rPr>
          <w:rFonts w:cstheme="minorHAnsi"/>
          <w:sz w:val="24"/>
          <w:szCs w:val="24"/>
        </w:rPr>
        <w:tab/>
        <w:t>Ředitelství SSL Uherské Hradiště, p, o., Štěpnická 1139, 686 06, Uherské Hradiště</w:t>
      </w:r>
    </w:p>
    <w:p w14:paraId="008A825F" w14:textId="77777777" w:rsidR="00627B46" w:rsidRPr="00627B46" w:rsidRDefault="00627B46" w:rsidP="00833F2D">
      <w:pPr>
        <w:spacing w:after="0" w:line="276" w:lineRule="auto"/>
        <w:ind w:left="-142"/>
        <w:jc w:val="both"/>
        <w:rPr>
          <w:rFonts w:cstheme="minorHAnsi"/>
          <w:sz w:val="24"/>
          <w:szCs w:val="24"/>
        </w:rPr>
      </w:pPr>
      <w:r w:rsidRPr="00627B46">
        <w:rPr>
          <w:rFonts w:cstheme="minorHAnsi"/>
          <w:sz w:val="24"/>
          <w:szCs w:val="24"/>
        </w:rPr>
        <w:t>•</w:t>
      </w:r>
      <w:r w:rsidRPr="00627B46">
        <w:rPr>
          <w:rFonts w:cstheme="minorHAnsi"/>
          <w:sz w:val="24"/>
          <w:szCs w:val="24"/>
        </w:rPr>
        <w:tab/>
        <w:t>Krajský úřad Zlínského kraje, tř. Tomáše Bati 21, 761 90</w:t>
      </w:r>
    </w:p>
    <w:p w14:paraId="5CB8221E" w14:textId="77777777" w:rsidR="00627B46" w:rsidRPr="00627B46" w:rsidRDefault="00627B46" w:rsidP="00833F2D">
      <w:pPr>
        <w:spacing w:after="0" w:line="276" w:lineRule="auto"/>
        <w:ind w:left="-142"/>
        <w:jc w:val="both"/>
        <w:rPr>
          <w:rFonts w:cstheme="minorHAnsi"/>
          <w:sz w:val="24"/>
          <w:szCs w:val="24"/>
        </w:rPr>
      </w:pPr>
      <w:r w:rsidRPr="00627B46">
        <w:rPr>
          <w:rFonts w:cstheme="minorHAnsi"/>
          <w:sz w:val="24"/>
          <w:szCs w:val="24"/>
        </w:rPr>
        <w:t>•</w:t>
      </w:r>
      <w:r w:rsidRPr="00627B46">
        <w:rPr>
          <w:rFonts w:cstheme="minorHAnsi"/>
          <w:sz w:val="24"/>
          <w:szCs w:val="24"/>
        </w:rPr>
        <w:tab/>
        <w:t>Kancelář Veřejného ochránce práv, Údolní 39, 602 00 Brno</w:t>
      </w:r>
    </w:p>
    <w:p w14:paraId="1F01CE2A" w14:textId="77777777" w:rsidR="00627B46" w:rsidRPr="00627B46" w:rsidRDefault="00627B46" w:rsidP="00833F2D">
      <w:pPr>
        <w:spacing w:after="0" w:line="276" w:lineRule="auto"/>
        <w:ind w:left="-142"/>
        <w:jc w:val="both"/>
        <w:rPr>
          <w:rFonts w:cstheme="minorHAnsi"/>
          <w:b/>
          <w:bCs/>
          <w:sz w:val="24"/>
          <w:szCs w:val="24"/>
        </w:rPr>
      </w:pPr>
    </w:p>
    <w:p w14:paraId="42FB9931"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Článek XVI.</w:t>
      </w:r>
    </w:p>
    <w:p w14:paraId="4930C1EC"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Setkávání klientů s vedením domova</w:t>
      </w:r>
    </w:p>
    <w:p w14:paraId="16F76FB3" w14:textId="77777777" w:rsidR="00627B46" w:rsidRPr="00627B46" w:rsidRDefault="00627B46" w:rsidP="00833F2D">
      <w:pPr>
        <w:numPr>
          <w:ilvl w:val="0"/>
          <w:numId w:val="26"/>
        </w:numPr>
        <w:spacing w:after="0" w:line="276" w:lineRule="auto"/>
        <w:ind w:left="-142"/>
        <w:jc w:val="both"/>
        <w:rPr>
          <w:rFonts w:cstheme="minorHAnsi"/>
          <w:sz w:val="24"/>
          <w:szCs w:val="24"/>
        </w:rPr>
      </w:pPr>
      <w:r w:rsidRPr="00627B46">
        <w:rPr>
          <w:rFonts w:cstheme="minorHAnsi"/>
          <w:sz w:val="24"/>
          <w:szCs w:val="24"/>
        </w:rPr>
        <w:t>Mimo běžný každodenní kontakt probíhá setkávání klientů s vedením Domova prostřednictvím schůzek na jednotlivých komunitách, které probíhající v pravidelných intervalech.</w:t>
      </w:r>
    </w:p>
    <w:p w14:paraId="2D84EB30" w14:textId="77777777" w:rsidR="00627B46" w:rsidRPr="00627B46" w:rsidRDefault="00627B46" w:rsidP="00833F2D">
      <w:pPr>
        <w:numPr>
          <w:ilvl w:val="0"/>
          <w:numId w:val="26"/>
        </w:numPr>
        <w:spacing w:after="0" w:line="276" w:lineRule="auto"/>
        <w:ind w:left="-142"/>
        <w:jc w:val="both"/>
        <w:rPr>
          <w:rFonts w:cstheme="minorHAnsi"/>
          <w:sz w:val="24"/>
          <w:szCs w:val="24"/>
        </w:rPr>
      </w:pPr>
      <w:r w:rsidRPr="00627B46">
        <w:rPr>
          <w:rFonts w:cstheme="minorHAnsi"/>
          <w:sz w:val="24"/>
          <w:szCs w:val="24"/>
        </w:rPr>
        <w:t>Na výše jmenovaných schůzkách je přítomna vedoucí Domova, vedoucí všeobecná sestra, sociální pracovník a vedoucí přímé péče.</w:t>
      </w:r>
    </w:p>
    <w:p w14:paraId="5F3F5D03" w14:textId="77777777" w:rsidR="00627B46" w:rsidRPr="00627B46" w:rsidRDefault="00627B46" w:rsidP="00833F2D">
      <w:pPr>
        <w:numPr>
          <w:ilvl w:val="0"/>
          <w:numId w:val="26"/>
        </w:numPr>
        <w:spacing w:after="0" w:line="276" w:lineRule="auto"/>
        <w:ind w:left="-142"/>
        <w:jc w:val="both"/>
        <w:rPr>
          <w:rFonts w:cstheme="minorHAnsi"/>
          <w:sz w:val="24"/>
          <w:szCs w:val="24"/>
        </w:rPr>
      </w:pPr>
      <w:r w:rsidRPr="00627B46">
        <w:rPr>
          <w:rFonts w:cstheme="minorHAnsi"/>
          <w:sz w:val="24"/>
          <w:szCs w:val="24"/>
        </w:rPr>
        <w:lastRenderedPageBreak/>
        <w:t>Klienti formulují vedení Domova svá přání a požadavky, spolupracují s vedením při pořádání kulturních a společenských akcí a zájmových činností, tímto se spolupodílejí na vytváření koncepcí Domova. Předkládají vedení Domova své názory, připomínky, náměty a stížnosti.</w:t>
      </w:r>
    </w:p>
    <w:p w14:paraId="1CE02E5C" w14:textId="77777777" w:rsidR="00627B46" w:rsidRPr="00627B46" w:rsidRDefault="00627B46" w:rsidP="00833F2D">
      <w:pPr>
        <w:spacing w:after="0" w:line="276" w:lineRule="auto"/>
        <w:ind w:left="-142"/>
        <w:jc w:val="both"/>
        <w:rPr>
          <w:rFonts w:cstheme="minorHAnsi"/>
          <w:sz w:val="24"/>
          <w:szCs w:val="24"/>
        </w:rPr>
      </w:pPr>
    </w:p>
    <w:p w14:paraId="62335318"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Článek XVIII.</w:t>
      </w:r>
    </w:p>
    <w:p w14:paraId="6607BB59"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Bezpečnost klientů a ostraha majetku</w:t>
      </w:r>
    </w:p>
    <w:p w14:paraId="30E83DD7" w14:textId="77777777" w:rsidR="00627B46" w:rsidRPr="00627B46" w:rsidRDefault="00627B46" w:rsidP="00833F2D">
      <w:pPr>
        <w:numPr>
          <w:ilvl w:val="0"/>
          <w:numId w:val="27"/>
        </w:numPr>
        <w:spacing w:after="0" w:line="276" w:lineRule="auto"/>
        <w:ind w:left="-142"/>
        <w:jc w:val="both"/>
        <w:rPr>
          <w:rFonts w:cstheme="minorHAnsi"/>
          <w:sz w:val="24"/>
          <w:szCs w:val="24"/>
        </w:rPr>
      </w:pPr>
      <w:r w:rsidRPr="00627B46">
        <w:rPr>
          <w:rFonts w:cstheme="minorHAnsi"/>
          <w:sz w:val="24"/>
          <w:szCs w:val="24"/>
        </w:rPr>
        <w:t>Z hygienických a bezpečnostních důvodů není klientům a návštěvám povolen vstup do stravovacího provoz, kotelen, garáže a dílny údržbáře a zázemí pracovníků.</w:t>
      </w:r>
    </w:p>
    <w:p w14:paraId="58993ED7" w14:textId="77777777" w:rsidR="00627B46" w:rsidRPr="00627B46" w:rsidRDefault="00627B46" w:rsidP="00833F2D">
      <w:pPr>
        <w:numPr>
          <w:ilvl w:val="0"/>
          <w:numId w:val="27"/>
        </w:numPr>
        <w:spacing w:after="0" w:line="276" w:lineRule="auto"/>
        <w:ind w:left="-142"/>
        <w:jc w:val="both"/>
        <w:rPr>
          <w:rFonts w:cstheme="minorHAnsi"/>
          <w:sz w:val="24"/>
          <w:szCs w:val="24"/>
        </w:rPr>
      </w:pPr>
      <w:r w:rsidRPr="00627B46">
        <w:rPr>
          <w:rFonts w:cstheme="minorHAnsi"/>
          <w:sz w:val="24"/>
          <w:szCs w:val="24"/>
        </w:rPr>
        <w:t>Hlavní vchod je odemykán v 5:00, uzamykán v 19:30.</w:t>
      </w:r>
    </w:p>
    <w:p w14:paraId="0A0CA0DD" w14:textId="20131EE2" w:rsidR="00627B46" w:rsidRPr="00627B46" w:rsidRDefault="00627B46" w:rsidP="00833F2D">
      <w:pPr>
        <w:numPr>
          <w:ilvl w:val="0"/>
          <w:numId w:val="27"/>
        </w:numPr>
        <w:spacing w:after="0" w:line="276" w:lineRule="auto"/>
        <w:ind w:left="-142"/>
        <w:jc w:val="both"/>
        <w:rPr>
          <w:rFonts w:cstheme="minorHAnsi"/>
          <w:sz w:val="24"/>
          <w:szCs w:val="24"/>
        </w:rPr>
      </w:pPr>
      <w:r w:rsidRPr="00627B46">
        <w:rPr>
          <w:rFonts w:cstheme="minorHAnsi"/>
          <w:sz w:val="24"/>
          <w:szCs w:val="24"/>
        </w:rPr>
        <w:t xml:space="preserve">Po 19:30 hod. je vstup do Domova možný na základě signalizačního zvonku, který je umístěn u hlavního vchodu do domova (kontakt na službu konajícího pracovníka na komunitě C). </w:t>
      </w:r>
    </w:p>
    <w:p w14:paraId="21840133" w14:textId="77777777" w:rsidR="00627B46" w:rsidRPr="00627B46" w:rsidRDefault="00627B46" w:rsidP="00833F2D">
      <w:pPr>
        <w:numPr>
          <w:ilvl w:val="0"/>
          <w:numId w:val="27"/>
        </w:numPr>
        <w:spacing w:after="0" w:line="276" w:lineRule="auto"/>
        <w:ind w:left="-142"/>
        <w:jc w:val="both"/>
        <w:rPr>
          <w:rFonts w:cstheme="minorHAnsi"/>
          <w:sz w:val="24"/>
          <w:szCs w:val="24"/>
        </w:rPr>
      </w:pPr>
      <w:r w:rsidRPr="00627B46">
        <w:rPr>
          <w:rFonts w:cstheme="minorHAnsi"/>
          <w:sz w:val="24"/>
          <w:szCs w:val="24"/>
        </w:rPr>
        <w:t>Pracovníci mají umožněn vstup do areálu zařízení pouze v pracovní době a za účelem plnění pracovních úkolů. Mimo tuto dobu mají vstup povolen pouze se souhlasem vedoucí Domova nebo její zástupkyně.</w:t>
      </w:r>
    </w:p>
    <w:p w14:paraId="602EBCDE" w14:textId="77777777" w:rsidR="00627B46" w:rsidRPr="00627B46" w:rsidRDefault="00627B46" w:rsidP="00833F2D">
      <w:pPr>
        <w:numPr>
          <w:ilvl w:val="0"/>
          <w:numId w:val="27"/>
        </w:numPr>
        <w:spacing w:after="0" w:line="276" w:lineRule="auto"/>
        <w:ind w:left="-142"/>
        <w:jc w:val="both"/>
        <w:rPr>
          <w:rFonts w:cstheme="minorHAnsi"/>
          <w:sz w:val="24"/>
          <w:szCs w:val="24"/>
        </w:rPr>
      </w:pPr>
      <w:r w:rsidRPr="00627B46">
        <w:rPr>
          <w:rFonts w:cstheme="minorHAnsi"/>
          <w:sz w:val="24"/>
          <w:szCs w:val="24"/>
        </w:rPr>
        <w:t>Pracovníci jsou povinni používat pro vstup do Domova a odchod z něj výhradně hlavní vchod a registrovat se čipem na elektronickém zařízení – čtečce.</w:t>
      </w:r>
    </w:p>
    <w:p w14:paraId="7C108B74" w14:textId="77777777" w:rsidR="00627B46" w:rsidRPr="00627B46" w:rsidRDefault="00627B46" w:rsidP="00833F2D">
      <w:pPr>
        <w:numPr>
          <w:ilvl w:val="0"/>
          <w:numId w:val="27"/>
        </w:numPr>
        <w:spacing w:after="0" w:line="276" w:lineRule="auto"/>
        <w:ind w:left="-142"/>
        <w:jc w:val="both"/>
        <w:rPr>
          <w:rFonts w:cstheme="minorHAnsi"/>
          <w:sz w:val="24"/>
          <w:szCs w:val="24"/>
        </w:rPr>
      </w:pPr>
      <w:r w:rsidRPr="00627B46">
        <w:rPr>
          <w:rFonts w:cstheme="minorHAnsi"/>
          <w:sz w:val="24"/>
          <w:szCs w:val="24"/>
        </w:rPr>
        <w:t xml:space="preserve">Areál Domova je oplocen drátěným pletivem. </w:t>
      </w:r>
    </w:p>
    <w:p w14:paraId="21C2D62E" w14:textId="77777777" w:rsidR="00627B46" w:rsidRPr="00627B46" w:rsidRDefault="00627B46" w:rsidP="00833F2D">
      <w:pPr>
        <w:numPr>
          <w:ilvl w:val="0"/>
          <w:numId w:val="27"/>
        </w:numPr>
        <w:spacing w:after="0" w:line="276" w:lineRule="auto"/>
        <w:ind w:left="-142"/>
        <w:jc w:val="both"/>
        <w:rPr>
          <w:rFonts w:cstheme="minorHAnsi"/>
          <w:sz w:val="24"/>
          <w:szCs w:val="24"/>
        </w:rPr>
      </w:pPr>
      <w:r w:rsidRPr="00627B46">
        <w:rPr>
          <w:rFonts w:cstheme="minorHAnsi"/>
          <w:sz w:val="24"/>
          <w:szCs w:val="24"/>
        </w:rPr>
        <w:t>Vybrané prostory jsou vybaveny elektronickým zabezpečovacím systémem, který signalizuje nežádoucí pohyb osob v tomto prostoru.</w:t>
      </w:r>
    </w:p>
    <w:p w14:paraId="4A9F720F" w14:textId="77777777" w:rsidR="00627B46" w:rsidRPr="00627B46" w:rsidRDefault="00627B46" w:rsidP="00833F2D">
      <w:pPr>
        <w:spacing w:after="0" w:line="276" w:lineRule="auto"/>
        <w:ind w:left="-142"/>
        <w:jc w:val="both"/>
        <w:rPr>
          <w:rFonts w:cstheme="minorHAnsi"/>
          <w:b/>
          <w:sz w:val="24"/>
          <w:szCs w:val="24"/>
        </w:rPr>
      </w:pPr>
    </w:p>
    <w:p w14:paraId="61E79100" w14:textId="77777777" w:rsidR="00627B46" w:rsidRPr="00627B46" w:rsidRDefault="00627B46" w:rsidP="00833F2D">
      <w:pPr>
        <w:spacing w:after="0" w:line="276" w:lineRule="auto"/>
        <w:ind w:left="-142"/>
        <w:jc w:val="center"/>
        <w:rPr>
          <w:rFonts w:cstheme="minorHAnsi"/>
          <w:b/>
          <w:sz w:val="24"/>
          <w:szCs w:val="24"/>
        </w:rPr>
      </w:pPr>
      <w:r w:rsidRPr="00627B46">
        <w:rPr>
          <w:rFonts w:cstheme="minorHAnsi"/>
          <w:b/>
          <w:sz w:val="24"/>
          <w:szCs w:val="24"/>
        </w:rPr>
        <w:t>Článek XVIII.</w:t>
      </w:r>
    </w:p>
    <w:p w14:paraId="0BB287E4" w14:textId="77777777" w:rsidR="00627B46" w:rsidRPr="00627B46" w:rsidRDefault="00627B46" w:rsidP="00833F2D">
      <w:pPr>
        <w:spacing w:after="0" w:line="276" w:lineRule="auto"/>
        <w:ind w:left="-142"/>
        <w:jc w:val="center"/>
        <w:rPr>
          <w:rFonts w:cstheme="minorHAnsi"/>
          <w:b/>
          <w:sz w:val="24"/>
          <w:szCs w:val="24"/>
        </w:rPr>
      </w:pPr>
      <w:r w:rsidRPr="00627B46">
        <w:rPr>
          <w:rFonts w:cstheme="minorHAnsi"/>
          <w:b/>
          <w:sz w:val="24"/>
          <w:szCs w:val="24"/>
        </w:rPr>
        <w:t>Stěhování klienta v rámci zařízení</w:t>
      </w:r>
    </w:p>
    <w:p w14:paraId="27CFF127" w14:textId="77777777" w:rsidR="00627B46" w:rsidRPr="00627B46" w:rsidRDefault="00627B46" w:rsidP="00833F2D">
      <w:pPr>
        <w:numPr>
          <w:ilvl w:val="0"/>
          <w:numId w:val="28"/>
        </w:numPr>
        <w:spacing w:after="0" w:line="276" w:lineRule="auto"/>
        <w:ind w:left="-142"/>
        <w:jc w:val="both"/>
        <w:rPr>
          <w:rFonts w:cstheme="minorHAnsi"/>
          <w:sz w:val="24"/>
          <w:szCs w:val="24"/>
        </w:rPr>
      </w:pPr>
      <w:r w:rsidRPr="00627B46">
        <w:rPr>
          <w:rFonts w:cstheme="minorHAnsi"/>
          <w:sz w:val="24"/>
          <w:szCs w:val="24"/>
        </w:rPr>
        <w:t>Klient (opatrovník) má právo na základě svého svobodného rozhodnutí podat žádost o změnu bydlení nebo přidělení jednolůžkového pokoje, a to písemně nebo ústně u sociálního pracovníka nebo u pracovníka komunity, kde je ubytován. Podnět k přestěhování klienta může podat také rodinný příslušník klienta, či blízká osoba klienta, pracovník Domova.</w:t>
      </w:r>
    </w:p>
    <w:p w14:paraId="6F6338A3" w14:textId="324408D0" w:rsidR="00627B46" w:rsidRPr="00627B46" w:rsidRDefault="00627B46" w:rsidP="00833F2D">
      <w:pPr>
        <w:numPr>
          <w:ilvl w:val="0"/>
          <w:numId w:val="28"/>
        </w:numPr>
        <w:spacing w:after="0" w:line="276" w:lineRule="auto"/>
        <w:ind w:left="-142"/>
        <w:jc w:val="both"/>
        <w:rPr>
          <w:rFonts w:cstheme="minorHAnsi"/>
          <w:sz w:val="24"/>
          <w:szCs w:val="24"/>
        </w:rPr>
      </w:pPr>
      <w:r w:rsidRPr="00627B46">
        <w:rPr>
          <w:rFonts w:cstheme="minorHAnsi"/>
          <w:sz w:val="24"/>
          <w:szCs w:val="24"/>
        </w:rPr>
        <w:t>O změně bydlení spolurozhoduje společně s</w:t>
      </w:r>
      <w:r w:rsidR="00852171">
        <w:rPr>
          <w:rFonts w:cstheme="minorHAnsi"/>
          <w:sz w:val="24"/>
          <w:szCs w:val="24"/>
        </w:rPr>
        <w:t xml:space="preserve"> klientem </w:t>
      </w:r>
      <w:r w:rsidRPr="00627B46">
        <w:rPr>
          <w:rFonts w:cstheme="minorHAnsi"/>
          <w:sz w:val="24"/>
          <w:szCs w:val="24"/>
        </w:rPr>
        <w:t xml:space="preserve">tým pracovníků Domova ve složení: vedoucí Domova, vedoucí všeobecná sestra, sociální pracovníci, vedoucí přímé péče, a to především s ohledem na zdravotní stav a přání klienta. </w:t>
      </w:r>
    </w:p>
    <w:p w14:paraId="4C80AC64" w14:textId="03CA7CF6" w:rsidR="00627B46" w:rsidRDefault="00627B46" w:rsidP="00833F2D">
      <w:pPr>
        <w:numPr>
          <w:ilvl w:val="0"/>
          <w:numId w:val="28"/>
        </w:numPr>
        <w:spacing w:after="0" w:line="276" w:lineRule="auto"/>
        <w:ind w:left="-142"/>
        <w:jc w:val="both"/>
        <w:rPr>
          <w:rFonts w:cstheme="minorHAnsi"/>
          <w:sz w:val="24"/>
          <w:szCs w:val="24"/>
        </w:rPr>
      </w:pPr>
      <w:r w:rsidRPr="00627B46">
        <w:rPr>
          <w:rFonts w:cstheme="minorHAnsi"/>
          <w:sz w:val="24"/>
          <w:szCs w:val="24"/>
        </w:rPr>
        <w:t>Ke změně ubytování může dojít také tehdy, pokud současná komunita neodpovídá potřebám klienta, nebo z důvodu organizačních změn (např. snižování kapacity na komunitě).</w:t>
      </w:r>
    </w:p>
    <w:p w14:paraId="0A28A8FC" w14:textId="77777777" w:rsidR="00833F2D" w:rsidRPr="00627B46" w:rsidRDefault="00833F2D" w:rsidP="00833F2D">
      <w:pPr>
        <w:spacing w:after="0" w:line="276" w:lineRule="auto"/>
        <w:jc w:val="both"/>
        <w:rPr>
          <w:rFonts w:cstheme="minorHAnsi"/>
          <w:sz w:val="24"/>
          <w:szCs w:val="24"/>
        </w:rPr>
      </w:pPr>
    </w:p>
    <w:p w14:paraId="7AA94545"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Článek XIX.</w:t>
      </w:r>
    </w:p>
    <w:p w14:paraId="4AD374DB"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Opatření proti porušování Domácího řádu</w:t>
      </w:r>
    </w:p>
    <w:p w14:paraId="2C7FB98E" w14:textId="77777777" w:rsidR="00627B46" w:rsidRPr="00627B46" w:rsidRDefault="00627B46" w:rsidP="00833F2D">
      <w:pPr>
        <w:numPr>
          <w:ilvl w:val="0"/>
          <w:numId w:val="29"/>
        </w:numPr>
        <w:spacing w:after="0" w:line="276" w:lineRule="auto"/>
        <w:ind w:left="-142"/>
        <w:jc w:val="both"/>
        <w:rPr>
          <w:rFonts w:cstheme="minorHAnsi"/>
          <w:sz w:val="24"/>
          <w:szCs w:val="24"/>
        </w:rPr>
      </w:pPr>
      <w:r w:rsidRPr="00627B46">
        <w:rPr>
          <w:rFonts w:cstheme="minorHAnsi"/>
          <w:sz w:val="24"/>
          <w:szCs w:val="24"/>
        </w:rPr>
        <w:t>Porušuje-li klient vědomě Domácí řád, nebo vědomě a opakovaně závažným způsobem narušuje kolektivní soužití, vedoucí Domova upozorní klienta a jeho opatrovníka (pokud je ustanoven) na možné následky jeho chování s možností ukončení poskytování služby.</w:t>
      </w:r>
    </w:p>
    <w:p w14:paraId="3AFE38E7" w14:textId="77777777" w:rsidR="00627B46" w:rsidRPr="00627B46" w:rsidRDefault="00627B46" w:rsidP="00833F2D">
      <w:pPr>
        <w:numPr>
          <w:ilvl w:val="0"/>
          <w:numId w:val="29"/>
        </w:numPr>
        <w:spacing w:after="0" w:line="276" w:lineRule="auto"/>
        <w:ind w:left="-142"/>
        <w:jc w:val="both"/>
        <w:rPr>
          <w:rFonts w:cstheme="minorHAnsi"/>
          <w:sz w:val="24"/>
          <w:szCs w:val="24"/>
        </w:rPr>
      </w:pPr>
      <w:r w:rsidRPr="00627B46">
        <w:rPr>
          <w:rFonts w:cstheme="minorHAnsi"/>
          <w:sz w:val="24"/>
          <w:szCs w:val="24"/>
        </w:rPr>
        <w:t xml:space="preserve">V případě, že v průběhu 6 měsíců dochází k hrubému a opakovanému porušování Domácího řádu a ani za použití opatření zvýšené individuální podpory klienta není docíleno nápravy, je klient a jeho zákonný zástupce písemně upozorněn na vypovězení smlouvy o poskytování sociální služby ze strany domova. Toto upozornění obsahuje výčet konkrétních porušení </w:t>
      </w:r>
      <w:r w:rsidRPr="00627B46">
        <w:rPr>
          <w:rFonts w:cstheme="minorHAnsi"/>
          <w:sz w:val="24"/>
          <w:szCs w:val="24"/>
        </w:rPr>
        <w:lastRenderedPageBreak/>
        <w:t xml:space="preserve">(záznamy poskytovatele) a přehled opatření zvýšení podpory klientovi, za kterých nebylo docíleno nápravy. </w:t>
      </w:r>
    </w:p>
    <w:p w14:paraId="45D9D839" w14:textId="77777777" w:rsidR="00627B46" w:rsidRPr="00627B46" w:rsidRDefault="00627B46" w:rsidP="00833F2D">
      <w:pPr>
        <w:numPr>
          <w:ilvl w:val="0"/>
          <w:numId w:val="29"/>
        </w:numPr>
        <w:spacing w:after="0" w:line="276" w:lineRule="auto"/>
        <w:ind w:left="-142"/>
        <w:jc w:val="both"/>
        <w:rPr>
          <w:rFonts w:cstheme="minorHAnsi"/>
          <w:sz w:val="24"/>
          <w:szCs w:val="24"/>
        </w:rPr>
      </w:pPr>
      <w:r w:rsidRPr="00627B46">
        <w:rPr>
          <w:rFonts w:cstheme="minorHAnsi"/>
          <w:sz w:val="24"/>
          <w:szCs w:val="24"/>
        </w:rPr>
        <w:t xml:space="preserve">Jde-li o chování či jednání, které naplnilo skutkovou podstatu přestupku nebo trestného činu (demolice vnitřního vybavení zařízení, odcizení věcí apod.), může oznámit tuto skutečnost personál příslušnému úřadu, popř. může podat trestní oznámení Policii ČR. </w:t>
      </w:r>
    </w:p>
    <w:p w14:paraId="750DA3D6" w14:textId="77777777" w:rsidR="00627B46" w:rsidRPr="00627B46" w:rsidRDefault="00627B46" w:rsidP="00833F2D">
      <w:pPr>
        <w:spacing w:after="0" w:line="276" w:lineRule="auto"/>
        <w:ind w:left="-142"/>
        <w:jc w:val="both"/>
        <w:rPr>
          <w:rFonts w:cstheme="minorHAnsi"/>
          <w:b/>
          <w:bCs/>
          <w:sz w:val="24"/>
          <w:szCs w:val="24"/>
        </w:rPr>
      </w:pPr>
    </w:p>
    <w:p w14:paraId="2753414E" w14:textId="77777777" w:rsidR="00627B46" w:rsidRPr="00627B46" w:rsidRDefault="00627B46" w:rsidP="00833F2D">
      <w:pPr>
        <w:spacing w:after="0" w:line="276" w:lineRule="auto"/>
        <w:ind w:left="-142"/>
        <w:jc w:val="center"/>
        <w:rPr>
          <w:rFonts w:cstheme="minorHAnsi"/>
          <w:b/>
          <w:bCs/>
          <w:sz w:val="24"/>
          <w:szCs w:val="24"/>
        </w:rPr>
      </w:pPr>
      <w:r w:rsidRPr="00627B46">
        <w:rPr>
          <w:rFonts w:cstheme="minorHAnsi"/>
          <w:b/>
          <w:bCs/>
          <w:sz w:val="24"/>
          <w:szCs w:val="24"/>
        </w:rPr>
        <w:t>Závěrečná ustanovení</w:t>
      </w:r>
    </w:p>
    <w:p w14:paraId="69962BE7" w14:textId="77777777" w:rsidR="00627B46" w:rsidRPr="00627B46" w:rsidRDefault="00627B46" w:rsidP="00833F2D">
      <w:pPr>
        <w:numPr>
          <w:ilvl w:val="0"/>
          <w:numId w:val="30"/>
        </w:numPr>
        <w:spacing w:after="0" w:line="276" w:lineRule="auto"/>
        <w:ind w:left="-142"/>
        <w:jc w:val="both"/>
        <w:rPr>
          <w:rFonts w:cstheme="minorHAnsi"/>
          <w:sz w:val="24"/>
          <w:szCs w:val="24"/>
        </w:rPr>
      </w:pPr>
      <w:r w:rsidRPr="00627B46">
        <w:rPr>
          <w:rFonts w:cstheme="minorHAnsi"/>
          <w:sz w:val="24"/>
          <w:szCs w:val="24"/>
        </w:rPr>
        <w:t>Tento Domácí řád nabývá účinnosti dnem 1. června 2023.</w:t>
      </w:r>
    </w:p>
    <w:p w14:paraId="411F2D89" w14:textId="77777777" w:rsidR="00627B46" w:rsidRPr="00627B46" w:rsidRDefault="00627B46" w:rsidP="00833F2D">
      <w:pPr>
        <w:numPr>
          <w:ilvl w:val="0"/>
          <w:numId w:val="30"/>
        </w:numPr>
        <w:spacing w:after="0" w:line="276" w:lineRule="auto"/>
        <w:ind w:left="-142"/>
        <w:jc w:val="both"/>
        <w:rPr>
          <w:rFonts w:cstheme="minorHAnsi"/>
          <w:sz w:val="24"/>
          <w:szCs w:val="24"/>
        </w:rPr>
      </w:pPr>
      <w:r w:rsidRPr="00627B46">
        <w:rPr>
          <w:rFonts w:cstheme="minorHAnsi"/>
          <w:sz w:val="24"/>
          <w:szCs w:val="24"/>
        </w:rPr>
        <w:t>S Domácím řádem jsou seznámeni všichni klienti služby (jejich opatrovníci) a zaměstnanci Domova a tvoří přílohu Smlouvy o poskytování sociální služby, která je aktualizována dodatkem ke smlouvě.</w:t>
      </w:r>
    </w:p>
    <w:p w14:paraId="6422BAD5" w14:textId="77777777" w:rsidR="00627B46" w:rsidRPr="00627B46" w:rsidRDefault="00627B46" w:rsidP="00833F2D">
      <w:pPr>
        <w:numPr>
          <w:ilvl w:val="0"/>
          <w:numId w:val="30"/>
        </w:numPr>
        <w:spacing w:after="0" w:line="276" w:lineRule="auto"/>
        <w:ind w:left="-142"/>
        <w:jc w:val="both"/>
        <w:rPr>
          <w:rFonts w:cstheme="minorHAnsi"/>
          <w:sz w:val="24"/>
          <w:szCs w:val="24"/>
        </w:rPr>
      </w:pPr>
      <w:r w:rsidRPr="00627B46">
        <w:rPr>
          <w:rFonts w:cstheme="minorHAnsi"/>
          <w:sz w:val="24"/>
          <w:szCs w:val="24"/>
        </w:rPr>
        <w:t>Interní předpisy jmenované v Domácím řádu jsou přístupné k nahlédnutí v kanceláři vedoucí sociální pracovnice.</w:t>
      </w:r>
    </w:p>
    <w:p w14:paraId="236663F5" w14:textId="77777777" w:rsidR="00627B46" w:rsidRPr="00627B46" w:rsidRDefault="00627B46" w:rsidP="00833F2D">
      <w:pPr>
        <w:numPr>
          <w:ilvl w:val="0"/>
          <w:numId w:val="30"/>
        </w:numPr>
        <w:spacing w:after="0" w:line="276" w:lineRule="auto"/>
        <w:ind w:left="-142"/>
        <w:jc w:val="both"/>
        <w:rPr>
          <w:rFonts w:cstheme="minorHAnsi"/>
          <w:sz w:val="24"/>
          <w:szCs w:val="24"/>
        </w:rPr>
      </w:pPr>
      <w:r w:rsidRPr="00627B46">
        <w:rPr>
          <w:rFonts w:cstheme="minorHAnsi"/>
          <w:sz w:val="24"/>
          <w:szCs w:val="24"/>
        </w:rPr>
        <w:t>Tento Domácí řád je volně přístupný na nástěnce v přízemí Domova.</w:t>
      </w:r>
    </w:p>
    <w:p w14:paraId="2A157B08" w14:textId="77777777" w:rsidR="00627B46" w:rsidRPr="00627B46" w:rsidRDefault="00627B46" w:rsidP="00833F2D">
      <w:pPr>
        <w:numPr>
          <w:ilvl w:val="0"/>
          <w:numId w:val="30"/>
        </w:numPr>
        <w:spacing w:after="0" w:line="276" w:lineRule="auto"/>
        <w:ind w:left="-142"/>
        <w:jc w:val="both"/>
        <w:rPr>
          <w:rFonts w:cstheme="minorHAnsi"/>
          <w:sz w:val="24"/>
          <w:szCs w:val="24"/>
        </w:rPr>
      </w:pPr>
      <w:r w:rsidRPr="00627B46">
        <w:rPr>
          <w:rFonts w:cstheme="minorHAnsi"/>
          <w:sz w:val="24"/>
          <w:szCs w:val="24"/>
        </w:rPr>
        <w:t>Domácí řád je dostupný na webových stránkách Domova.</w:t>
      </w:r>
      <w:r w:rsidRPr="00627B46">
        <w:rPr>
          <w:rFonts w:cstheme="minorHAnsi"/>
          <w:sz w:val="24"/>
          <w:szCs w:val="24"/>
        </w:rPr>
        <w:cr/>
      </w:r>
    </w:p>
    <w:p w14:paraId="151DB142" w14:textId="77777777" w:rsidR="00627B46" w:rsidRPr="00627B46" w:rsidRDefault="00627B46" w:rsidP="00833F2D">
      <w:pPr>
        <w:spacing w:after="0" w:line="276" w:lineRule="auto"/>
        <w:ind w:left="-142"/>
        <w:jc w:val="both"/>
        <w:rPr>
          <w:rFonts w:cstheme="minorHAnsi"/>
          <w:sz w:val="24"/>
          <w:szCs w:val="24"/>
        </w:rPr>
      </w:pPr>
    </w:p>
    <w:p w14:paraId="2F25F22A" w14:textId="77777777" w:rsidR="00627B46" w:rsidRPr="00627B46" w:rsidRDefault="00627B46" w:rsidP="00833F2D">
      <w:pPr>
        <w:spacing w:after="0" w:line="276" w:lineRule="auto"/>
        <w:ind w:left="-142"/>
        <w:jc w:val="both"/>
        <w:rPr>
          <w:rFonts w:cstheme="minorHAnsi"/>
          <w:sz w:val="24"/>
          <w:szCs w:val="24"/>
        </w:rPr>
      </w:pPr>
      <w:r w:rsidRPr="00627B46">
        <w:rPr>
          <w:rFonts w:cstheme="minorHAnsi"/>
          <w:sz w:val="24"/>
          <w:szCs w:val="24"/>
        </w:rPr>
        <w:t>Zpracovala:</w:t>
      </w:r>
    </w:p>
    <w:p w14:paraId="5DC81025" w14:textId="77777777" w:rsidR="00627B46" w:rsidRPr="00627B46" w:rsidRDefault="00627B46" w:rsidP="00833F2D">
      <w:pPr>
        <w:spacing w:after="0" w:line="276" w:lineRule="auto"/>
        <w:ind w:left="-142"/>
        <w:jc w:val="both"/>
        <w:rPr>
          <w:rFonts w:cstheme="minorHAnsi"/>
          <w:sz w:val="24"/>
          <w:szCs w:val="24"/>
        </w:rPr>
      </w:pPr>
      <w:r w:rsidRPr="00627B46">
        <w:rPr>
          <w:rFonts w:cstheme="minorHAnsi"/>
          <w:sz w:val="24"/>
          <w:szCs w:val="24"/>
        </w:rPr>
        <w:t>Mgr. Marta Směšná, vedoucí sociální pracovnice</w:t>
      </w:r>
    </w:p>
    <w:p w14:paraId="5F2041F1" w14:textId="77777777" w:rsidR="00627B46" w:rsidRPr="00627B46" w:rsidRDefault="00627B46" w:rsidP="00833F2D">
      <w:pPr>
        <w:spacing w:after="0" w:line="276" w:lineRule="auto"/>
        <w:ind w:left="-142"/>
        <w:jc w:val="both"/>
        <w:rPr>
          <w:rFonts w:cstheme="minorHAnsi"/>
          <w:sz w:val="24"/>
          <w:szCs w:val="24"/>
        </w:rPr>
      </w:pPr>
      <w:r w:rsidRPr="00627B46">
        <w:rPr>
          <w:rFonts w:cstheme="minorHAnsi"/>
          <w:sz w:val="24"/>
          <w:szCs w:val="24"/>
        </w:rPr>
        <w:t>Bc. Barbara Zlámalová, DiS., sociální pracovnice</w:t>
      </w:r>
    </w:p>
    <w:p w14:paraId="738EA6F8" w14:textId="77777777" w:rsidR="00627B46" w:rsidRPr="00627B46" w:rsidRDefault="00627B46" w:rsidP="00833F2D">
      <w:pPr>
        <w:spacing w:after="0" w:line="276" w:lineRule="auto"/>
        <w:ind w:left="-142"/>
        <w:jc w:val="both"/>
        <w:rPr>
          <w:rFonts w:cstheme="minorHAnsi"/>
          <w:sz w:val="24"/>
          <w:szCs w:val="24"/>
        </w:rPr>
      </w:pPr>
    </w:p>
    <w:p w14:paraId="42A871ED" w14:textId="77777777" w:rsidR="00627B46" w:rsidRPr="00627B46" w:rsidRDefault="00627B46" w:rsidP="00833F2D">
      <w:pPr>
        <w:spacing w:after="0" w:line="276" w:lineRule="auto"/>
        <w:ind w:left="-142"/>
        <w:jc w:val="both"/>
        <w:rPr>
          <w:rFonts w:cstheme="minorHAnsi"/>
          <w:sz w:val="24"/>
          <w:szCs w:val="24"/>
        </w:rPr>
      </w:pPr>
      <w:r w:rsidRPr="00627B46">
        <w:rPr>
          <w:rFonts w:cstheme="minorHAnsi"/>
          <w:sz w:val="24"/>
          <w:szCs w:val="24"/>
        </w:rPr>
        <w:t>Schválila: Mgr. Michela Ungerová, vedoucí Domova</w:t>
      </w:r>
    </w:p>
    <w:p w14:paraId="5327786C" w14:textId="77777777" w:rsidR="00627B46" w:rsidRPr="00627B46" w:rsidRDefault="00627B46" w:rsidP="00833F2D">
      <w:pPr>
        <w:spacing w:after="0" w:line="276" w:lineRule="auto"/>
        <w:ind w:left="-142"/>
        <w:jc w:val="both"/>
        <w:rPr>
          <w:rFonts w:cstheme="minorHAnsi"/>
          <w:sz w:val="24"/>
          <w:szCs w:val="24"/>
        </w:rPr>
      </w:pPr>
      <w:r w:rsidRPr="00627B46">
        <w:rPr>
          <w:rFonts w:cstheme="minorHAnsi"/>
          <w:sz w:val="24"/>
          <w:szCs w:val="24"/>
        </w:rPr>
        <w:t>Datum: 1. 6. 2023</w:t>
      </w:r>
    </w:p>
    <w:p w14:paraId="2C43B395" w14:textId="77777777" w:rsidR="001F2D07" w:rsidRPr="00627B46" w:rsidRDefault="001F2D07" w:rsidP="00833F2D">
      <w:pPr>
        <w:spacing w:after="0" w:line="276" w:lineRule="auto"/>
        <w:ind w:left="-142"/>
        <w:jc w:val="both"/>
        <w:rPr>
          <w:rFonts w:cstheme="minorHAnsi"/>
          <w:sz w:val="24"/>
          <w:szCs w:val="24"/>
        </w:rPr>
      </w:pPr>
    </w:p>
    <w:sectPr w:rsidR="001F2D07" w:rsidRPr="00627B4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BF9B9" w14:textId="77777777" w:rsidR="00A554DB" w:rsidRDefault="00A554DB" w:rsidP="00415F8A">
      <w:pPr>
        <w:spacing w:after="0" w:line="240" w:lineRule="auto"/>
      </w:pPr>
      <w:r>
        <w:separator/>
      </w:r>
    </w:p>
  </w:endnote>
  <w:endnote w:type="continuationSeparator" w:id="0">
    <w:p w14:paraId="7C687E9E" w14:textId="77777777" w:rsidR="00A554DB" w:rsidRDefault="00A554DB" w:rsidP="00415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43FA" w14:textId="77777777" w:rsidR="00A554DB" w:rsidRDefault="00A554DB" w:rsidP="00415F8A">
      <w:pPr>
        <w:spacing w:after="0" w:line="240" w:lineRule="auto"/>
      </w:pPr>
      <w:r>
        <w:separator/>
      </w:r>
    </w:p>
  </w:footnote>
  <w:footnote w:type="continuationSeparator" w:id="0">
    <w:p w14:paraId="728FAED8" w14:textId="77777777" w:rsidR="00A554DB" w:rsidRDefault="00A554DB" w:rsidP="00415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F882" w14:textId="77777777" w:rsidR="00415F8A" w:rsidRPr="00073A33" w:rsidRDefault="00415F8A" w:rsidP="00415F8A">
    <w:pPr>
      <w:tabs>
        <w:tab w:val="left" w:pos="6996"/>
      </w:tabs>
      <w:rPr>
        <w:rFonts w:ascii="Arial Narrow" w:hAnsi="Arial Narrow" w:cs="Calibri"/>
        <w:color w:val="002060"/>
      </w:rPr>
    </w:pPr>
    <w:r w:rsidRPr="00073A33">
      <w:rPr>
        <w:rFonts w:ascii="Arial Narrow" w:hAnsi="Arial Narrow"/>
        <w:noProof/>
        <w:color w:val="002060"/>
      </w:rPr>
      <w:drawing>
        <wp:anchor distT="0" distB="0" distL="114300" distR="114300" simplePos="0" relativeHeight="251659264" behindDoc="1" locked="0" layoutInCell="1" allowOverlap="1" wp14:anchorId="71A4DA59" wp14:editId="5C598516">
          <wp:simplePos x="0" y="0"/>
          <wp:positionH relativeFrom="column">
            <wp:posOffset>3886200</wp:posOffset>
          </wp:positionH>
          <wp:positionV relativeFrom="paragraph">
            <wp:posOffset>-147320</wp:posOffset>
          </wp:positionV>
          <wp:extent cx="2392680" cy="428625"/>
          <wp:effectExtent l="0" t="0" r="762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68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3A33">
      <w:rPr>
        <w:rFonts w:ascii="Arial Narrow" w:hAnsi="Arial Narrow" w:cs="Calibri"/>
        <w:b/>
        <w:color w:val="002060"/>
      </w:rPr>
      <w:t>Domov pro osoby se zdravotním postižením Velehrad – Buchlovská</w:t>
    </w:r>
    <w:r w:rsidRPr="00073A33">
      <w:rPr>
        <w:rFonts w:ascii="Arial Narrow" w:hAnsi="Arial Narrow" w:cs="Calibri"/>
        <w:b/>
        <w:color w:val="002060"/>
      </w:rPr>
      <w:tab/>
    </w:r>
  </w:p>
  <w:p w14:paraId="3D2B5D55" w14:textId="77777777" w:rsidR="00415F8A" w:rsidRDefault="00415F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12C"/>
    <w:multiLevelType w:val="hybridMultilevel"/>
    <w:tmpl w:val="576413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EE22BB"/>
    <w:multiLevelType w:val="hybridMultilevel"/>
    <w:tmpl w:val="18302E74"/>
    <w:lvl w:ilvl="0" w:tplc="A8C4D04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96B0B62"/>
    <w:multiLevelType w:val="hybridMultilevel"/>
    <w:tmpl w:val="D884C7AC"/>
    <w:lvl w:ilvl="0" w:tplc="8B2C863C">
      <w:start w:val="1"/>
      <w:numFmt w:val="decimal"/>
      <w:lvlText w:val="%1."/>
      <w:lvlJc w:val="left"/>
      <w:pPr>
        <w:ind w:left="786" w:hanging="360"/>
      </w:pPr>
      <w:rPr>
        <w:rFonts w:hint="default"/>
        <w:b w:val="0"/>
        <w:bCs w:val="0"/>
        <w:strike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AB86A28"/>
    <w:multiLevelType w:val="hybridMultilevel"/>
    <w:tmpl w:val="21D2E448"/>
    <w:lvl w:ilvl="0" w:tplc="29249D5C">
      <w:start w:val="1"/>
      <w:numFmt w:val="decimal"/>
      <w:lvlText w:val="%1."/>
      <w:lvlJc w:val="left"/>
      <w:pPr>
        <w:ind w:left="786" w:hanging="360"/>
      </w:pPr>
      <w:rPr>
        <w:rFonts w:hint="default"/>
        <w:strike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C665671"/>
    <w:multiLevelType w:val="hybridMultilevel"/>
    <w:tmpl w:val="506A47CE"/>
    <w:lvl w:ilvl="0" w:tplc="F8BAB648">
      <w:start w:val="1"/>
      <w:numFmt w:val="decimal"/>
      <w:lvlText w:val="%1."/>
      <w:lvlJc w:val="left"/>
      <w:pPr>
        <w:ind w:left="786" w:hanging="360"/>
      </w:pPr>
      <w:rPr>
        <w:rFonts w:hint="default"/>
        <w:strike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0CBA5F0A"/>
    <w:multiLevelType w:val="hybridMultilevel"/>
    <w:tmpl w:val="A2C85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C07D78"/>
    <w:multiLevelType w:val="hybridMultilevel"/>
    <w:tmpl w:val="A10A913C"/>
    <w:lvl w:ilvl="0" w:tplc="CED41CE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0EFD3144"/>
    <w:multiLevelType w:val="hybridMultilevel"/>
    <w:tmpl w:val="C782487C"/>
    <w:lvl w:ilvl="0" w:tplc="D5B0629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55A452E"/>
    <w:multiLevelType w:val="hybridMultilevel"/>
    <w:tmpl w:val="81668338"/>
    <w:lvl w:ilvl="0" w:tplc="61D0BF20">
      <w:start w:val="1"/>
      <w:numFmt w:val="decimal"/>
      <w:lvlText w:val="%1."/>
      <w:lvlJc w:val="left"/>
      <w:pPr>
        <w:ind w:left="786" w:hanging="360"/>
      </w:pPr>
      <w:rPr>
        <w:rFonts w:hint="default"/>
        <w:strike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1B0B1E22"/>
    <w:multiLevelType w:val="hybridMultilevel"/>
    <w:tmpl w:val="60CA8550"/>
    <w:lvl w:ilvl="0" w:tplc="B7E2E33C">
      <w:start w:val="1"/>
      <w:numFmt w:val="decimal"/>
      <w:lvlText w:val="%1."/>
      <w:lvlJc w:val="left"/>
      <w:pPr>
        <w:ind w:left="786" w:hanging="360"/>
      </w:pPr>
      <w:rPr>
        <w:rFonts w:hint="default"/>
        <w:strike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C342E38"/>
    <w:multiLevelType w:val="multilevel"/>
    <w:tmpl w:val="715089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68"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3C5775"/>
    <w:multiLevelType w:val="hybridMultilevel"/>
    <w:tmpl w:val="5CDCF89C"/>
    <w:lvl w:ilvl="0" w:tplc="1AE04B0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0FF1F30"/>
    <w:multiLevelType w:val="hybridMultilevel"/>
    <w:tmpl w:val="E38E6246"/>
    <w:lvl w:ilvl="0" w:tplc="B30C749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221A78B0"/>
    <w:multiLevelType w:val="hybridMultilevel"/>
    <w:tmpl w:val="3366341A"/>
    <w:lvl w:ilvl="0" w:tplc="5EDA29CE">
      <w:start w:val="1"/>
      <w:numFmt w:val="decimal"/>
      <w:lvlText w:val="%1."/>
      <w:lvlJc w:val="left"/>
      <w:pPr>
        <w:ind w:left="644"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27F92D6D"/>
    <w:multiLevelType w:val="hybridMultilevel"/>
    <w:tmpl w:val="6104416C"/>
    <w:lvl w:ilvl="0" w:tplc="EB9A26C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38E26F69"/>
    <w:multiLevelType w:val="multilevel"/>
    <w:tmpl w:val="8C10D25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9770FF"/>
    <w:multiLevelType w:val="hybridMultilevel"/>
    <w:tmpl w:val="0E6EF4F2"/>
    <w:lvl w:ilvl="0" w:tplc="FBAED27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402C20F7"/>
    <w:multiLevelType w:val="hybridMultilevel"/>
    <w:tmpl w:val="07BC0394"/>
    <w:lvl w:ilvl="0" w:tplc="1EAAB0F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46340564"/>
    <w:multiLevelType w:val="multilevel"/>
    <w:tmpl w:val="25AE0E30"/>
    <w:lvl w:ilvl="0">
      <w:start w:val="1"/>
      <w:numFmt w:val="decimal"/>
      <w:lvlText w:val="%1."/>
      <w:lvlJc w:val="left"/>
      <w:pPr>
        <w:tabs>
          <w:tab w:val="num" w:pos="720"/>
        </w:tabs>
        <w:ind w:left="720" w:hanging="360"/>
      </w:pPr>
      <w:rPr>
        <w:rFonts w:hint="default"/>
        <w:color w:val="auto"/>
        <w:sz w:val="20"/>
      </w:rPr>
    </w:lvl>
    <w:lvl w:ilvl="1">
      <w:start w:val="47"/>
      <w:numFmt w:val="decimal"/>
      <w:lvlText w:val="%2."/>
      <w:lvlJc w:val="left"/>
      <w:pPr>
        <w:ind w:left="1455" w:hanging="375"/>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752EFF"/>
    <w:multiLevelType w:val="hybridMultilevel"/>
    <w:tmpl w:val="03FE5E9A"/>
    <w:lvl w:ilvl="0" w:tplc="E2B00F3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D2D69C0"/>
    <w:multiLevelType w:val="hybridMultilevel"/>
    <w:tmpl w:val="B49C7984"/>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28339D5"/>
    <w:multiLevelType w:val="hybridMultilevel"/>
    <w:tmpl w:val="5BB0C148"/>
    <w:lvl w:ilvl="0" w:tplc="040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52FF3691"/>
    <w:multiLevelType w:val="hybridMultilevel"/>
    <w:tmpl w:val="FE6049B2"/>
    <w:lvl w:ilvl="0" w:tplc="9712297E">
      <w:start w:val="1"/>
      <w:numFmt w:val="decimal"/>
      <w:lvlText w:val="%1."/>
      <w:lvlJc w:val="left"/>
      <w:pPr>
        <w:ind w:left="786" w:hanging="360"/>
      </w:pPr>
      <w:rPr>
        <w:rFonts w:hint="default"/>
        <w:strike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545C19DA"/>
    <w:multiLevelType w:val="hybridMultilevel"/>
    <w:tmpl w:val="0EBCA00A"/>
    <w:lvl w:ilvl="0" w:tplc="28BE60F4">
      <w:start w:val="1"/>
      <w:numFmt w:val="decimal"/>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5C8F17C7"/>
    <w:multiLevelType w:val="hybridMultilevel"/>
    <w:tmpl w:val="09E28EC6"/>
    <w:lvl w:ilvl="0" w:tplc="04050001">
      <w:start w:val="1"/>
      <w:numFmt w:val="bullet"/>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956"/>
        </w:tabs>
        <w:ind w:left="956" w:hanging="360"/>
      </w:pPr>
      <w:rPr>
        <w:rFonts w:ascii="Courier New" w:hAnsi="Courier New" w:cs="Courier New" w:hint="default"/>
      </w:rPr>
    </w:lvl>
    <w:lvl w:ilvl="2" w:tplc="04050005" w:tentative="1">
      <w:start w:val="1"/>
      <w:numFmt w:val="bullet"/>
      <w:lvlText w:val=""/>
      <w:lvlJc w:val="left"/>
      <w:pPr>
        <w:tabs>
          <w:tab w:val="num" w:pos="1676"/>
        </w:tabs>
        <w:ind w:left="1676" w:hanging="360"/>
      </w:pPr>
      <w:rPr>
        <w:rFonts w:ascii="Wingdings" w:hAnsi="Wingdings" w:hint="default"/>
      </w:rPr>
    </w:lvl>
    <w:lvl w:ilvl="3" w:tplc="04050001" w:tentative="1">
      <w:start w:val="1"/>
      <w:numFmt w:val="bullet"/>
      <w:lvlText w:val=""/>
      <w:lvlJc w:val="left"/>
      <w:pPr>
        <w:tabs>
          <w:tab w:val="num" w:pos="2396"/>
        </w:tabs>
        <w:ind w:left="2396" w:hanging="360"/>
      </w:pPr>
      <w:rPr>
        <w:rFonts w:ascii="Symbol" w:hAnsi="Symbol" w:hint="default"/>
      </w:rPr>
    </w:lvl>
    <w:lvl w:ilvl="4" w:tplc="04050003" w:tentative="1">
      <w:start w:val="1"/>
      <w:numFmt w:val="bullet"/>
      <w:lvlText w:val="o"/>
      <w:lvlJc w:val="left"/>
      <w:pPr>
        <w:tabs>
          <w:tab w:val="num" w:pos="3116"/>
        </w:tabs>
        <w:ind w:left="3116" w:hanging="360"/>
      </w:pPr>
      <w:rPr>
        <w:rFonts w:ascii="Courier New" w:hAnsi="Courier New" w:cs="Courier New" w:hint="default"/>
      </w:rPr>
    </w:lvl>
    <w:lvl w:ilvl="5" w:tplc="04050005" w:tentative="1">
      <w:start w:val="1"/>
      <w:numFmt w:val="bullet"/>
      <w:lvlText w:val=""/>
      <w:lvlJc w:val="left"/>
      <w:pPr>
        <w:tabs>
          <w:tab w:val="num" w:pos="3836"/>
        </w:tabs>
        <w:ind w:left="3836" w:hanging="360"/>
      </w:pPr>
      <w:rPr>
        <w:rFonts w:ascii="Wingdings" w:hAnsi="Wingdings" w:hint="default"/>
      </w:rPr>
    </w:lvl>
    <w:lvl w:ilvl="6" w:tplc="04050001" w:tentative="1">
      <w:start w:val="1"/>
      <w:numFmt w:val="bullet"/>
      <w:lvlText w:val=""/>
      <w:lvlJc w:val="left"/>
      <w:pPr>
        <w:tabs>
          <w:tab w:val="num" w:pos="4556"/>
        </w:tabs>
        <w:ind w:left="4556" w:hanging="360"/>
      </w:pPr>
      <w:rPr>
        <w:rFonts w:ascii="Symbol" w:hAnsi="Symbol" w:hint="default"/>
      </w:rPr>
    </w:lvl>
    <w:lvl w:ilvl="7" w:tplc="04050003" w:tentative="1">
      <w:start w:val="1"/>
      <w:numFmt w:val="bullet"/>
      <w:lvlText w:val="o"/>
      <w:lvlJc w:val="left"/>
      <w:pPr>
        <w:tabs>
          <w:tab w:val="num" w:pos="5276"/>
        </w:tabs>
        <w:ind w:left="5276" w:hanging="360"/>
      </w:pPr>
      <w:rPr>
        <w:rFonts w:ascii="Courier New" w:hAnsi="Courier New" w:cs="Courier New" w:hint="default"/>
      </w:rPr>
    </w:lvl>
    <w:lvl w:ilvl="8" w:tplc="04050005" w:tentative="1">
      <w:start w:val="1"/>
      <w:numFmt w:val="bullet"/>
      <w:lvlText w:val=""/>
      <w:lvlJc w:val="left"/>
      <w:pPr>
        <w:tabs>
          <w:tab w:val="num" w:pos="5996"/>
        </w:tabs>
        <w:ind w:left="5996" w:hanging="360"/>
      </w:pPr>
      <w:rPr>
        <w:rFonts w:ascii="Wingdings" w:hAnsi="Wingdings" w:hint="default"/>
      </w:rPr>
    </w:lvl>
  </w:abstractNum>
  <w:abstractNum w:abstractNumId="25" w15:restartNumberingAfterBreak="0">
    <w:nsid w:val="61401C68"/>
    <w:multiLevelType w:val="hybridMultilevel"/>
    <w:tmpl w:val="D23010E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15:restartNumberingAfterBreak="0">
    <w:nsid w:val="616357BB"/>
    <w:multiLevelType w:val="hybridMultilevel"/>
    <w:tmpl w:val="FADE98CE"/>
    <w:lvl w:ilvl="0" w:tplc="AD8C4D1E">
      <w:start w:val="1"/>
      <w:numFmt w:val="decimal"/>
      <w:lvlText w:val="%1."/>
      <w:lvlJc w:val="left"/>
      <w:pPr>
        <w:ind w:left="1068" w:hanging="360"/>
      </w:pPr>
      <w:rPr>
        <w:rFonts w:hint="default"/>
        <w:color w:val="auto"/>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63BA215A"/>
    <w:multiLevelType w:val="hybridMultilevel"/>
    <w:tmpl w:val="AAE23C5A"/>
    <w:lvl w:ilvl="0" w:tplc="04C0A61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6BEA2C95"/>
    <w:multiLevelType w:val="hybridMultilevel"/>
    <w:tmpl w:val="70724686"/>
    <w:lvl w:ilvl="0" w:tplc="040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6F683AD2"/>
    <w:multiLevelType w:val="hybridMultilevel"/>
    <w:tmpl w:val="97285F92"/>
    <w:lvl w:ilvl="0" w:tplc="DB12FF46">
      <w:start w:val="1"/>
      <w:numFmt w:val="decimal"/>
      <w:lvlText w:val="%1."/>
      <w:lvlJc w:val="left"/>
      <w:pPr>
        <w:ind w:left="360" w:hanging="360"/>
      </w:pPr>
      <w:rPr>
        <w:rFonts w:hint="default"/>
        <w:strike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716A399A"/>
    <w:multiLevelType w:val="hybridMultilevel"/>
    <w:tmpl w:val="1CEABDEA"/>
    <w:lvl w:ilvl="0" w:tplc="3C8AEEC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73CF1FC0"/>
    <w:multiLevelType w:val="hybridMultilevel"/>
    <w:tmpl w:val="713CAE5E"/>
    <w:lvl w:ilvl="0" w:tplc="EBFA56B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75C42866"/>
    <w:multiLevelType w:val="hybridMultilevel"/>
    <w:tmpl w:val="156C1810"/>
    <w:lvl w:ilvl="0" w:tplc="F066359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15:restartNumberingAfterBreak="0">
    <w:nsid w:val="76975803"/>
    <w:multiLevelType w:val="hybridMultilevel"/>
    <w:tmpl w:val="4A96DE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2B0B91"/>
    <w:multiLevelType w:val="hybridMultilevel"/>
    <w:tmpl w:val="C23CFFAE"/>
    <w:lvl w:ilvl="0" w:tplc="BF2EEFDA">
      <w:start w:val="1"/>
      <w:numFmt w:val="ordin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B0840E8"/>
    <w:multiLevelType w:val="hybridMultilevel"/>
    <w:tmpl w:val="7A84B5F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4669203">
    <w:abstractNumId w:val="18"/>
  </w:num>
  <w:num w:numId="2" w16cid:durableId="2103523719">
    <w:abstractNumId w:val="15"/>
  </w:num>
  <w:num w:numId="3" w16cid:durableId="97065788">
    <w:abstractNumId w:val="21"/>
  </w:num>
  <w:num w:numId="4" w16cid:durableId="1123229213">
    <w:abstractNumId w:val="10"/>
  </w:num>
  <w:num w:numId="5" w16cid:durableId="1931111240">
    <w:abstractNumId w:val="28"/>
  </w:num>
  <w:num w:numId="6" w16cid:durableId="1370761708">
    <w:abstractNumId w:val="5"/>
  </w:num>
  <w:num w:numId="7" w16cid:durableId="1137919797">
    <w:abstractNumId w:val="35"/>
  </w:num>
  <w:num w:numId="8" w16cid:durableId="1143162591">
    <w:abstractNumId w:val="26"/>
  </w:num>
  <w:num w:numId="9" w16cid:durableId="1033844856">
    <w:abstractNumId w:val="29"/>
  </w:num>
  <w:num w:numId="10" w16cid:durableId="1978993468">
    <w:abstractNumId w:val="32"/>
  </w:num>
  <w:num w:numId="11" w16cid:durableId="1857381919">
    <w:abstractNumId w:val="2"/>
  </w:num>
  <w:num w:numId="12" w16cid:durableId="59912469">
    <w:abstractNumId w:val="30"/>
  </w:num>
  <w:num w:numId="13" w16cid:durableId="767044993">
    <w:abstractNumId w:val="7"/>
  </w:num>
  <w:num w:numId="14" w16cid:durableId="2130663091">
    <w:abstractNumId w:val="23"/>
  </w:num>
  <w:num w:numId="15" w16cid:durableId="453060394">
    <w:abstractNumId w:val="13"/>
  </w:num>
  <w:num w:numId="16" w16cid:durableId="1082945019">
    <w:abstractNumId w:val="9"/>
  </w:num>
  <w:num w:numId="17" w16cid:durableId="1475100852">
    <w:abstractNumId w:val="6"/>
  </w:num>
  <w:num w:numId="18" w16cid:durableId="636183794">
    <w:abstractNumId w:val="16"/>
  </w:num>
  <w:num w:numId="19" w16cid:durableId="2076196457">
    <w:abstractNumId w:val="8"/>
  </w:num>
  <w:num w:numId="20" w16cid:durableId="852182999">
    <w:abstractNumId w:val="1"/>
  </w:num>
  <w:num w:numId="21" w16cid:durableId="2083259626">
    <w:abstractNumId w:val="31"/>
  </w:num>
  <w:num w:numId="22" w16cid:durableId="317727817">
    <w:abstractNumId w:val="22"/>
  </w:num>
  <w:num w:numId="23" w16cid:durableId="1623613327">
    <w:abstractNumId w:val="11"/>
  </w:num>
  <w:num w:numId="24" w16cid:durableId="1280993439">
    <w:abstractNumId w:val="19"/>
  </w:num>
  <w:num w:numId="25" w16cid:durableId="1160080896">
    <w:abstractNumId w:val="17"/>
  </w:num>
  <w:num w:numId="26" w16cid:durableId="570314507">
    <w:abstractNumId w:val="12"/>
  </w:num>
  <w:num w:numId="27" w16cid:durableId="1208640058">
    <w:abstractNumId w:val="4"/>
  </w:num>
  <w:num w:numId="28" w16cid:durableId="1874539321">
    <w:abstractNumId w:val="27"/>
  </w:num>
  <w:num w:numId="29" w16cid:durableId="19670154">
    <w:abstractNumId w:val="14"/>
  </w:num>
  <w:num w:numId="30" w16cid:durableId="900561497">
    <w:abstractNumId w:val="0"/>
  </w:num>
  <w:num w:numId="31" w16cid:durableId="657076991">
    <w:abstractNumId w:val="24"/>
  </w:num>
  <w:num w:numId="32" w16cid:durableId="1111511976">
    <w:abstractNumId w:val="20"/>
  </w:num>
  <w:num w:numId="33" w16cid:durableId="574244048">
    <w:abstractNumId w:val="25"/>
  </w:num>
  <w:num w:numId="34" w16cid:durableId="1729301436">
    <w:abstractNumId w:val="34"/>
  </w:num>
  <w:num w:numId="35" w16cid:durableId="1699770337">
    <w:abstractNumId w:val="33"/>
  </w:num>
  <w:num w:numId="36" w16cid:durableId="668409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8A"/>
    <w:rsid w:val="0003795F"/>
    <w:rsid w:val="00051373"/>
    <w:rsid w:val="000A519F"/>
    <w:rsid w:val="000B4246"/>
    <w:rsid w:val="00105761"/>
    <w:rsid w:val="00130D1A"/>
    <w:rsid w:val="001B43B8"/>
    <w:rsid w:val="001F2D07"/>
    <w:rsid w:val="00205588"/>
    <w:rsid w:val="0025028B"/>
    <w:rsid w:val="002A3E65"/>
    <w:rsid w:val="002D1571"/>
    <w:rsid w:val="003508DC"/>
    <w:rsid w:val="003668E8"/>
    <w:rsid w:val="00391CBF"/>
    <w:rsid w:val="003A406B"/>
    <w:rsid w:val="00415F8A"/>
    <w:rsid w:val="0045409B"/>
    <w:rsid w:val="00485766"/>
    <w:rsid w:val="004F41E9"/>
    <w:rsid w:val="00537DA8"/>
    <w:rsid w:val="005D5957"/>
    <w:rsid w:val="005D71F6"/>
    <w:rsid w:val="00627B46"/>
    <w:rsid w:val="006717E5"/>
    <w:rsid w:val="007205EE"/>
    <w:rsid w:val="007E4365"/>
    <w:rsid w:val="007F6F98"/>
    <w:rsid w:val="00810D77"/>
    <w:rsid w:val="00833F2D"/>
    <w:rsid w:val="00852171"/>
    <w:rsid w:val="008A082A"/>
    <w:rsid w:val="008A615E"/>
    <w:rsid w:val="0091759E"/>
    <w:rsid w:val="00940DB7"/>
    <w:rsid w:val="00950066"/>
    <w:rsid w:val="009A7AA0"/>
    <w:rsid w:val="00A554DB"/>
    <w:rsid w:val="00AB3698"/>
    <w:rsid w:val="00AF43A4"/>
    <w:rsid w:val="00B34AE4"/>
    <w:rsid w:val="00C23206"/>
    <w:rsid w:val="00CE22B2"/>
    <w:rsid w:val="00D2308E"/>
    <w:rsid w:val="00D62FCC"/>
    <w:rsid w:val="00DE6EE5"/>
    <w:rsid w:val="00E53524"/>
    <w:rsid w:val="00E72AC4"/>
    <w:rsid w:val="00F21D3E"/>
    <w:rsid w:val="00F36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11E8"/>
  <w15:chartTrackingRefBased/>
  <w15:docId w15:val="{EF40DAB0-98C2-4C69-8BB1-C12417A0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5F8A"/>
  </w:style>
  <w:style w:type="paragraph" w:styleId="Nadpis1">
    <w:name w:val="heading 1"/>
    <w:basedOn w:val="Normln"/>
    <w:next w:val="Normln"/>
    <w:link w:val="Nadpis1Char"/>
    <w:uiPriority w:val="99"/>
    <w:qFormat/>
    <w:rsid w:val="00627B46"/>
    <w:pPr>
      <w:keepNext/>
      <w:spacing w:after="0" w:line="240" w:lineRule="auto"/>
      <w:outlineLvl w:val="0"/>
    </w:pPr>
    <w:rPr>
      <w:rFonts w:ascii="Comic Sans MS" w:eastAsia="Times New Roman" w:hAnsi="Comic Sans MS" w:cs="Times New Roman"/>
      <w:b/>
      <w:bCs/>
      <w:color w:val="333399"/>
      <w:sz w:val="40"/>
      <w:szCs w:val="21"/>
      <w:lang w:eastAsia="cs-CZ"/>
    </w:rPr>
  </w:style>
  <w:style w:type="paragraph" w:styleId="Nadpis3">
    <w:name w:val="heading 3"/>
    <w:basedOn w:val="Normln"/>
    <w:next w:val="Normln"/>
    <w:link w:val="Nadpis3Char"/>
    <w:uiPriority w:val="99"/>
    <w:qFormat/>
    <w:rsid w:val="00627B46"/>
    <w:pPr>
      <w:keepNext/>
      <w:spacing w:after="0" w:line="240" w:lineRule="auto"/>
      <w:jc w:val="center"/>
      <w:outlineLvl w:val="2"/>
    </w:pPr>
    <w:rPr>
      <w:rFonts w:ascii="Comic Sans MS" w:eastAsia="Times New Roman" w:hAnsi="Comic Sans MS" w:cs="Times New Roman"/>
      <w:b/>
      <w:bCs/>
      <w:sz w:val="72"/>
      <w:szCs w:val="24"/>
      <w:lang w:eastAsia="cs-CZ"/>
    </w:rPr>
  </w:style>
  <w:style w:type="paragraph" w:styleId="Nadpis4">
    <w:name w:val="heading 4"/>
    <w:basedOn w:val="Normln"/>
    <w:next w:val="Normln"/>
    <w:link w:val="Nadpis4Char"/>
    <w:uiPriority w:val="99"/>
    <w:qFormat/>
    <w:rsid w:val="00627B46"/>
    <w:pPr>
      <w:keepNext/>
      <w:tabs>
        <w:tab w:val="left" w:pos="1620"/>
      </w:tabs>
      <w:spacing w:after="0" w:line="240" w:lineRule="auto"/>
      <w:outlineLvl w:val="3"/>
    </w:pPr>
    <w:rPr>
      <w:rFonts w:ascii="Comic Sans MS" w:eastAsia="Times New Roman" w:hAnsi="Comic Sans MS" w:cs="Times New Roman"/>
      <w:b/>
      <w:bCs/>
      <w:sz w:val="40"/>
      <w:szCs w:val="24"/>
      <w:lang w:eastAsia="cs-CZ"/>
    </w:rPr>
  </w:style>
  <w:style w:type="paragraph" w:styleId="Nadpis5">
    <w:name w:val="heading 5"/>
    <w:basedOn w:val="Normln"/>
    <w:next w:val="Normln"/>
    <w:link w:val="Nadpis5Char"/>
    <w:uiPriority w:val="99"/>
    <w:qFormat/>
    <w:rsid w:val="00627B46"/>
    <w:pPr>
      <w:keepNext/>
      <w:tabs>
        <w:tab w:val="left" w:pos="2340"/>
      </w:tabs>
      <w:spacing w:after="0" w:line="240" w:lineRule="auto"/>
      <w:jc w:val="both"/>
      <w:outlineLvl w:val="4"/>
    </w:pPr>
    <w:rPr>
      <w:rFonts w:ascii="Comic Sans MS" w:eastAsia="Times New Roman" w:hAnsi="Comic Sans MS" w:cs="Times New Roman"/>
      <w:b/>
      <w:bCs/>
      <w:sz w:val="24"/>
      <w:szCs w:val="24"/>
      <w:lang w:eastAsia="cs-CZ"/>
    </w:rPr>
  </w:style>
  <w:style w:type="paragraph" w:styleId="Nadpis6">
    <w:name w:val="heading 6"/>
    <w:basedOn w:val="Normln"/>
    <w:next w:val="Normln"/>
    <w:link w:val="Nadpis6Char"/>
    <w:uiPriority w:val="99"/>
    <w:qFormat/>
    <w:rsid w:val="00627B46"/>
    <w:pPr>
      <w:keepNext/>
      <w:spacing w:after="0" w:line="240" w:lineRule="auto"/>
      <w:jc w:val="center"/>
      <w:outlineLvl w:val="5"/>
    </w:pPr>
    <w:rPr>
      <w:rFonts w:ascii="Comic Sans MS" w:eastAsia="Times New Roman" w:hAnsi="Comic Sans MS" w:cs="Times New Roman"/>
      <w:b/>
      <w:bCs/>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15F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5F8A"/>
  </w:style>
  <w:style w:type="paragraph" w:styleId="Zpat">
    <w:name w:val="footer"/>
    <w:basedOn w:val="Normln"/>
    <w:link w:val="ZpatChar"/>
    <w:uiPriority w:val="99"/>
    <w:unhideWhenUsed/>
    <w:rsid w:val="00415F8A"/>
    <w:pPr>
      <w:tabs>
        <w:tab w:val="center" w:pos="4536"/>
        <w:tab w:val="right" w:pos="9072"/>
      </w:tabs>
      <w:spacing w:after="0" w:line="240" w:lineRule="auto"/>
    </w:pPr>
  </w:style>
  <w:style w:type="character" w:customStyle="1" w:styleId="ZpatChar">
    <w:name w:val="Zápatí Char"/>
    <w:basedOn w:val="Standardnpsmoodstavce"/>
    <w:link w:val="Zpat"/>
    <w:uiPriority w:val="99"/>
    <w:rsid w:val="00415F8A"/>
  </w:style>
  <w:style w:type="character" w:customStyle="1" w:styleId="Nadpis1Char">
    <w:name w:val="Nadpis 1 Char"/>
    <w:basedOn w:val="Standardnpsmoodstavce"/>
    <w:link w:val="Nadpis1"/>
    <w:uiPriority w:val="99"/>
    <w:rsid w:val="00627B46"/>
    <w:rPr>
      <w:rFonts w:ascii="Comic Sans MS" w:eastAsia="Times New Roman" w:hAnsi="Comic Sans MS" w:cs="Times New Roman"/>
      <w:b/>
      <w:bCs/>
      <w:color w:val="333399"/>
      <w:sz w:val="40"/>
      <w:szCs w:val="21"/>
      <w:lang w:eastAsia="cs-CZ"/>
    </w:rPr>
  </w:style>
  <w:style w:type="character" w:customStyle="1" w:styleId="Nadpis3Char">
    <w:name w:val="Nadpis 3 Char"/>
    <w:basedOn w:val="Standardnpsmoodstavce"/>
    <w:link w:val="Nadpis3"/>
    <w:uiPriority w:val="99"/>
    <w:rsid w:val="00627B46"/>
    <w:rPr>
      <w:rFonts w:ascii="Comic Sans MS" w:eastAsia="Times New Roman" w:hAnsi="Comic Sans MS" w:cs="Times New Roman"/>
      <w:b/>
      <w:bCs/>
      <w:sz w:val="72"/>
      <w:szCs w:val="24"/>
      <w:lang w:eastAsia="cs-CZ"/>
    </w:rPr>
  </w:style>
  <w:style w:type="character" w:customStyle="1" w:styleId="Nadpis4Char">
    <w:name w:val="Nadpis 4 Char"/>
    <w:basedOn w:val="Standardnpsmoodstavce"/>
    <w:link w:val="Nadpis4"/>
    <w:uiPriority w:val="99"/>
    <w:rsid w:val="00627B46"/>
    <w:rPr>
      <w:rFonts w:ascii="Comic Sans MS" w:eastAsia="Times New Roman" w:hAnsi="Comic Sans MS" w:cs="Times New Roman"/>
      <w:b/>
      <w:bCs/>
      <w:sz w:val="40"/>
      <w:szCs w:val="24"/>
      <w:lang w:eastAsia="cs-CZ"/>
    </w:rPr>
  </w:style>
  <w:style w:type="character" w:customStyle="1" w:styleId="Nadpis5Char">
    <w:name w:val="Nadpis 5 Char"/>
    <w:basedOn w:val="Standardnpsmoodstavce"/>
    <w:link w:val="Nadpis5"/>
    <w:uiPriority w:val="99"/>
    <w:rsid w:val="00627B46"/>
    <w:rPr>
      <w:rFonts w:ascii="Comic Sans MS" w:eastAsia="Times New Roman" w:hAnsi="Comic Sans MS" w:cs="Times New Roman"/>
      <w:b/>
      <w:bCs/>
      <w:sz w:val="24"/>
      <w:szCs w:val="24"/>
      <w:lang w:eastAsia="cs-CZ"/>
    </w:rPr>
  </w:style>
  <w:style w:type="character" w:customStyle="1" w:styleId="Nadpis6Char">
    <w:name w:val="Nadpis 6 Char"/>
    <w:basedOn w:val="Standardnpsmoodstavce"/>
    <w:link w:val="Nadpis6"/>
    <w:uiPriority w:val="99"/>
    <w:rsid w:val="00627B46"/>
    <w:rPr>
      <w:rFonts w:ascii="Comic Sans MS" w:eastAsia="Times New Roman" w:hAnsi="Comic Sans MS" w:cs="Times New Roman"/>
      <w:b/>
      <w:bCs/>
      <w:sz w:val="36"/>
      <w:szCs w:val="24"/>
      <w:lang w:eastAsia="cs-CZ"/>
    </w:rPr>
  </w:style>
  <w:style w:type="paragraph" w:styleId="Zkladntext">
    <w:name w:val="Body Text"/>
    <w:basedOn w:val="Normln"/>
    <w:link w:val="ZkladntextChar"/>
    <w:rsid w:val="00627B46"/>
    <w:pPr>
      <w:spacing w:after="0" w:line="240" w:lineRule="auto"/>
      <w:jc w:val="center"/>
    </w:pPr>
    <w:rPr>
      <w:rFonts w:ascii="Comic Sans MS" w:eastAsia="Times New Roman" w:hAnsi="Comic Sans MS" w:cs="Times New Roman"/>
      <w:b/>
      <w:bCs/>
      <w:sz w:val="28"/>
      <w:szCs w:val="24"/>
      <w:lang w:eastAsia="cs-CZ"/>
    </w:rPr>
  </w:style>
  <w:style w:type="character" w:customStyle="1" w:styleId="ZkladntextChar">
    <w:name w:val="Základní text Char"/>
    <w:basedOn w:val="Standardnpsmoodstavce"/>
    <w:link w:val="Zkladntext"/>
    <w:rsid w:val="00627B46"/>
    <w:rPr>
      <w:rFonts w:ascii="Comic Sans MS" w:eastAsia="Times New Roman" w:hAnsi="Comic Sans MS" w:cs="Times New Roman"/>
      <w:b/>
      <w:bCs/>
      <w:sz w:val="28"/>
      <w:szCs w:val="24"/>
      <w:lang w:eastAsia="cs-CZ"/>
    </w:rPr>
  </w:style>
  <w:style w:type="paragraph" w:styleId="Zkladntext2">
    <w:name w:val="Body Text 2"/>
    <w:basedOn w:val="Normln"/>
    <w:link w:val="Zkladntext2Char"/>
    <w:rsid w:val="00627B46"/>
    <w:pPr>
      <w:spacing w:after="0" w:line="240" w:lineRule="auto"/>
      <w:jc w:val="both"/>
    </w:pPr>
    <w:rPr>
      <w:rFonts w:ascii="Comic Sans MS" w:eastAsia="Times New Roman" w:hAnsi="Comic Sans MS" w:cs="Times New Roman"/>
      <w:sz w:val="24"/>
      <w:szCs w:val="24"/>
      <w:lang w:eastAsia="cs-CZ"/>
    </w:rPr>
  </w:style>
  <w:style w:type="character" w:customStyle="1" w:styleId="Zkladntext2Char">
    <w:name w:val="Základní text 2 Char"/>
    <w:basedOn w:val="Standardnpsmoodstavce"/>
    <w:link w:val="Zkladntext2"/>
    <w:rsid w:val="00627B46"/>
    <w:rPr>
      <w:rFonts w:ascii="Comic Sans MS" w:eastAsia="Times New Roman" w:hAnsi="Comic Sans MS" w:cs="Times New Roman"/>
      <w:sz w:val="24"/>
      <w:szCs w:val="24"/>
      <w:lang w:eastAsia="cs-CZ"/>
    </w:rPr>
  </w:style>
  <w:style w:type="paragraph" w:styleId="Zkladntext3">
    <w:name w:val="Body Text 3"/>
    <w:basedOn w:val="Normln"/>
    <w:link w:val="Zkladntext3Char"/>
    <w:uiPriority w:val="99"/>
    <w:semiHidden/>
    <w:rsid w:val="00627B46"/>
    <w:pPr>
      <w:tabs>
        <w:tab w:val="left" w:pos="3600"/>
        <w:tab w:val="right" w:pos="7200"/>
        <w:tab w:val="right" w:pos="9000"/>
      </w:tabs>
      <w:spacing w:after="0" w:line="240" w:lineRule="auto"/>
      <w:ind w:right="-108"/>
      <w:jc w:val="both"/>
    </w:pPr>
    <w:rPr>
      <w:rFonts w:ascii="Times New Roman" w:eastAsia="Times New Roman" w:hAnsi="Times New Roman" w:cs="Times New Roman"/>
      <w:color w:val="FF0000"/>
      <w:sz w:val="24"/>
      <w:szCs w:val="24"/>
      <w:lang w:eastAsia="cs-CZ"/>
    </w:rPr>
  </w:style>
  <w:style w:type="character" w:customStyle="1" w:styleId="Zkladntext3Char">
    <w:name w:val="Základní text 3 Char"/>
    <w:basedOn w:val="Standardnpsmoodstavce"/>
    <w:link w:val="Zkladntext3"/>
    <w:uiPriority w:val="99"/>
    <w:semiHidden/>
    <w:rsid w:val="00627B46"/>
    <w:rPr>
      <w:rFonts w:ascii="Times New Roman" w:eastAsia="Times New Roman" w:hAnsi="Times New Roman" w:cs="Times New Roman"/>
      <w:color w:val="FF0000"/>
      <w:sz w:val="24"/>
      <w:szCs w:val="24"/>
      <w:lang w:eastAsia="cs-CZ"/>
    </w:rPr>
  </w:style>
  <w:style w:type="paragraph" w:styleId="Zkladntextodsazen">
    <w:name w:val="Body Text Indent"/>
    <w:basedOn w:val="Normln"/>
    <w:link w:val="ZkladntextodsazenChar"/>
    <w:uiPriority w:val="99"/>
    <w:semiHidden/>
    <w:rsid w:val="00627B46"/>
    <w:pPr>
      <w:spacing w:after="0" w:line="240" w:lineRule="auto"/>
      <w:ind w:firstLine="720"/>
      <w:jc w:val="both"/>
    </w:pPr>
    <w:rPr>
      <w:rFonts w:ascii="Comic Sans MS" w:eastAsia="Times New Roman" w:hAnsi="Comic Sans MS" w:cs="Times New Roman"/>
      <w:sz w:val="24"/>
      <w:szCs w:val="21"/>
      <w:lang w:eastAsia="cs-CZ"/>
    </w:rPr>
  </w:style>
  <w:style w:type="character" w:customStyle="1" w:styleId="ZkladntextodsazenChar">
    <w:name w:val="Základní text odsazený Char"/>
    <w:basedOn w:val="Standardnpsmoodstavce"/>
    <w:link w:val="Zkladntextodsazen"/>
    <w:uiPriority w:val="99"/>
    <w:semiHidden/>
    <w:rsid w:val="00627B46"/>
    <w:rPr>
      <w:rFonts w:ascii="Comic Sans MS" w:eastAsia="Times New Roman" w:hAnsi="Comic Sans MS" w:cs="Times New Roman"/>
      <w:sz w:val="24"/>
      <w:szCs w:val="21"/>
      <w:lang w:eastAsia="cs-CZ"/>
    </w:rPr>
  </w:style>
  <w:style w:type="character" w:styleId="slostrnky">
    <w:name w:val="page number"/>
    <w:uiPriority w:val="99"/>
    <w:semiHidden/>
    <w:rsid w:val="00627B46"/>
    <w:rPr>
      <w:rFonts w:cs="Times New Roman"/>
    </w:rPr>
  </w:style>
  <w:style w:type="paragraph" w:styleId="Zkladntextodsazen2">
    <w:name w:val="Body Text Indent 2"/>
    <w:basedOn w:val="Normln"/>
    <w:link w:val="Zkladntextodsazen2Char"/>
    <w:uiPriority w:val="99"/>
    <w:semiHidden/>
    <w:rsid w:val="00627B46"/>
    <w:pPr>
      <w:autoSpaceDE w:val="0"/>
      <w:autoSpaceDN w:val="0"/>
      <w:adjustRightInd w:val="0"/>
      <w:spacing w:after="0" w:line="240" w:lineRule="auto"/>
      <w:ind w:firstLine="708"/>
    </w:pPr>
    <w:rPr>
      <w:rFonts w:ascii="Comic Sans MS" w:eastAsia="Times New Roman" w:hAnsi="Comic Sans MS" w:cs="Times New Roman"/>
      <w:color w:val="FF0000"/>
      <w:sz w:val="24"/>
      <w:szCs w:val="28"/>
      <w:lang w:eastAsia="cs-CZ"/>
    </w:rPr>
  </w:style>
  <w:style w:type="character" w:customStyle="1" w:styleId="Zkladntextodsazen2Char">
    <w:name w:val="Základní text odsazený 2 Char"/>
    <w:basedOn w:val="Standardnpsmoodstavce"/>
    <w:link w:val="Zkladntextodsazen2"/>
    <w:uiPriority w:val="99"/>
    <w:semiHidden/>
    <w:rsid w:val="00627B46"/>
    <w:rPr>
      <w:rFonts w:ascii="Comic Sans MS" w:eastAsia="Times New Roman" w:hAnsi="Comic Sans MS" w:cs="Times New Roman"/>
      <w:color w:val="FF0000"/>
      <w:sz w:val="24"/>
      <w:szCs w:val="28"/>
      <w:lang w:eastAsia="cs-CZ"/>
    </w:rPr>
  </w:style>
  <w:style w:type="paragraph" w:customStyle="1" w:styleId="Odstavecseseznamem1">
    <w:name w:val="Odstavec se seznamem1"/>
    <w:basedOn w:val="Normln"/>
    <w:uiPriority w:val="99"/>
    <w:rsid w:val="00627B46"/>
    <w:pPr>
      <w:spacing w:after="200" w:line="276" w:lineRule="auto"/>
      <w:ind w:left="720"/>
    </w:pPr>
    <w:rPr>
      <w:rFonts w:ascii="Calibri" w:eastAsia="Times New Roman" w:hAnsi="Calibri" w:cs="Times New Roman"/>
      <w:lang w:eastAsia="cs-CZ"/>
    </w:rPr>
  </w:style>
  <w:style w:type="paragraph" w:styleId="Zkladntextodsazen3">
    <w:name w:val="Body Text Indent 3"/>
    <w:basedOn w:val="Normln"/>
    <w:link w:val="Zkladntextodsazen3Char"/>
    <w:uiPriority w:val="99"/>
    <w:semiHidden/>
    <w:rsid w:val="00627B46"/>
    <w:pPr>
      <w:spacing w:after="120" w:line="240" w:lineRule="auto"/>
      <w:ind w:firstLine="180"/>
    </w:pPr>
    <w:rPr>
      <w:rFonts w:ascii="Comic Sans MS" w:eastAsia="Times New Roman" w:hAnsi="Comic Sans MS" w:cs="Times New Roman"/>
      <w:color w:val="FF0000"/>
      <w:szCs w:val="21"/>
      <w:lang w:eastAsia="cs-CZ"/>
    </w:rPr>
  </w:style>
  <w:style w:type="character" w:customStyle="1" w:styleId="Zkladntextodsazen3Char">
    <w:name w:val="Základní text odsazený 3 Char"/>
    <w:basedOn w:val="Standardnpsmoodstavce"/>
    <w:link w:val="Zkladntextodsazen3"/>
    <w:uiPriority w:val="99"/>
    <w:semiHidden/>
    <w:rsid w:val="00627B46"/>
    <w:rPr>
      <w:rFonts w:ascii="Comic Sans MS" w:eastAsia="Times New Roman" w:hAnsi="Comic Sans MS" w:cs="Times New Roman"/>
      <w:color w:val="FF0000"/>
      <w:szCs w:val="21"/>
      <w:lang w:eastAsia="cs-CZ"/>
    </w:rPr>
  </w:style>
  <w:style w:type="character" w:styleId="Odkaznakoment">
    <w:name w:val="annotation reference"/>
    <w:uiPriority w:val="99"/>
    <w:semiHidden/>
    <w:rsid w:val="00627B46"/>
    <w:rPr>
      <w:rFonts w:cs="Times New Roman"/>
      <w:sz w:val="16"/>
      <w:szCs w:val="16"/>
    </w:rPr>
  </w:style>
  <w:style w:type="paragraph" w:styleId="Textkomente">
    <w:name w:val="annotation text"/>
    <w:basedOn w:val="Normln"/>
    <w:link w:val="TextkomenteChar"/>
    <w:uiPriority w:val="99"/>
    <w:semiHidden/>
    <w:rsid w:val="00627B46"/>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627B4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627B46"/>
    <w:rPr>
      <w:b/>
      <w:bCs/>
    </w:rPr>
  </w:style>
  <w:style w:type="character" w:customStyle="1" w:styleId="PedmtkomenteChar">
    <w:name w:val="Předmět komentáře Char"/>
    <w:basedOn w:val="TextkomenteChar"/>
    <w:link w:val="Pedmtkomente"/>
    <w:uiPriority w:val="99"/>
    <w:semiHidden/>
    <w:rsid w:val="00627B4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627B46"/>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627B46"/>
    <w:rPr>
      <w:rFonts w:ascii="Tahoma" w:eastAsia="Times New Roman" w:hAnsi="Tahoma" w:cs="Tahoma"/>
      <w:sz w:val="16"/>
      <w:szCs w:val="16"/>
      <w:lang w:eastAsia="cs-CZ"/>
    </w:rPr>
  </w:style>
  <w:style w:type="character" w:styleId="Hypertextovodkaz">
    <w:name w:val="Hyperlink"/>
    <w:uiPriority w:val="99"/>
    <w:unhideWhenUsed/>
    <w:rsid w:val="00627B46"/>
    <w:rPr>
      <w:color w:val="0000FF"/>
      <w:u w:val="single"/>
    </w:rPr>
  </w:style>
  <w:style w:type="paragraph" w:customStyle="1" w:styleId="Odstavecseseznamem2">
    <w:name w:val="Odstavec se seznamem2"/>
    <w:basedOn w:val="Normln"/>
    <w:rsid w:val="00627B46"/>
    <w:pPr>
      <w:spacing w:after="200" w:line="276" w:lineRule="auto"/>
      <w:ind w:left="720"/>
    </w:pPr>
    <w:rPr>
      <w:rFonts w:ascii="Calibri" w:eastAsia="Times New Roman" w:hAnsi="Calibri" w:cs="Times New Roman"/>
      <w:lang w:eastAsia="cs-CZ"/>
    </w:rPr>
  </w:style>
  <w:style w:type="character" w:customStyle="1" w:styleId="Nevyeenzmnka1">
    <w:name w:val="Nevyřešená zmínka1"/>
    <w:basedOn w:val="Standardnpsmoodstavce"/>
    <w:uiPriority w:val="99"/>
    <w:semiHidden/>
    <w:unhideWhenUsed/>
    <w:rsid w:val="00627B46"/>
    <w:rPr>
      <w:color w:val="808080"/>
      <w:shd w:val="clear" w:color="auto" w:fill="E6E6E6"/>
    </w:rPr>
  </w:style>
  <w:style w:type="paragraph" w:styleId="Odstavecseseznamem">
    <w:name w:val="List Paragraph"/>
    <w:basedOn w:val="Normln"/>
    <w:qFormat/>
    <w:rsid w:val="00627B46"/>
    <w:pPr>
      <w:spacing w:after="0" w:line="240" w:lineRule="auto"/>
      <w:ind w:left="720"/>
      <w:contextualSpacing/>
    </w:pPr>
    <w:rPr>
      <w:rFonts w:ascii="Times New Roman" w:eastAsia="Times New Roman" w:hAnsi="Times New Roman" w:cs="Times New Roman"/>
      <w:sz w:val="24"/>
      <w:szCs w:val="21"/>
      <w:lang w:eastAsia="cs-CZ"/>
    </w:rPr>
  </w:style>
  <w:style w:type="paragraph" w:customStyle="1" w:styleId="l5">
    <w:name w:val="l5"/>
    <w:basedOn w:val="Normln"/>
    <w:rsid w:val="00627B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27B46"/>
    <w:rPr>
      <w:i/>
      <w:iCs/>
    </w:rPr>
  </w:style>
  <w:style w:type="paragraph" w:customStyle="1" w:styleId="l6">
    <w:name w:val="l6"/>
    <w:basedOn w:val="Normln"/>
    <w:rsid w:val="00627B4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627B4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627B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27B46"/>
    <w:rPr>
      <w:b/>
      <w:bCs/>
    </w:rPr>
  </w:style>
  <w:style w:type="paragraph" w:customStyle="1" w:styleId="odstavecseseznamem20">
    <w:name w:val="odstavecseseznamem2"/>
    <w:basedOn w:val="Normln"/>
    <w:rsid w:val="00627B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627B46"/>
    <w:rPr>
      <w:i/>
      <w:iCs/>
    </w:rPr>
  </w:style>
  <w:style w:type="character" w:styleId="Nevyeenzmnka">
    <w:name w:val="Unresolved Mention"/>
    <w:basedOn w:val="Standardnpsmoodstavce"/>
    <w:uiPriority w:val="99"/>
    <w:semiHidden/>
    <w:unhideWhenUsed/>
    <w:rsid w:val="00627B46"/>
    <w:rPr>
      <w:color w:val="605E5C"/>
      <w:shd w:val="clear" w:color="auto" w:fill="E1DFDD"/>
    </w:rPr>
  </w:style>
  <w:style w:type="paragraph" w:styleId="Revize">
    <w:name w:val="Revision"/>
    <w:hidden/>
    <w:uiPriority w:val="99"/>
    <w:semiHidden/>
    <w:rsid w:val="00627B46"/>
    <w:pPr>
      <w:spacing w:after="0" w:line="240" w:lineRule="auto"/>
    </w:pPr>
    <w:rPr>
      <w:rFonts w:ascii="Times New Roman" w:eastAsia="Times New Roman" w:hAnsi="Times New Roman" w:cs="Times New Roman"/>
      <w:sz w:val="24"/>
      <w:szCs w:val="21"/>
      <w:lang w:eastAsia="cs-CZ"/>
    </w:rPr>
  </w:style>
  <w:style w:type="character" w:styleId="Sledovanodkaz">
    <w:name w:val="FollowedHyperlink"/>
    <w:basedOn w:val="Standardnpsmoodstavce"/>
    <w:uiPriority w:val="99"/>
    <w:semiHidden/>
    <w:unhideWhenUsed/>
    <w:rsid w:val="00627B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luh.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14</Pages>
  <Words>3969</Words>
  <Characters>23418</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Stanislava Kadlčíková, DiS</dc:creator>
  <cp:keywords/>
  <dc:description/>
  <cp:lastModifiedBy>Mgr. Marta Směšná</cp:lastModifiedBy>
  <cp:revision>3</cp:revision>
  <cp:lastPrinted>2023-06-23T09:30:00Z</cp:lastPrinted>
  <dcterms:created xsi:type="dcterms:W3CDTF">2023-06-16T07:15:00Z</dcterms:created>
  <dcterms:modified xsi:type="dcterms:W3CDTF">2023-06-23T11:47:00Z</dcterms:modified>
</cp:coreProperties>
</file>